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BD435" w14:textId="641B7F84" w:rsidR="00C5051B" w:rsidRPr="00903C3D" w:rsidRDefault="007A7237" w:rsidP="00BF2038">
      <w:pPr>
        <w:spacing w:before="120" w:after="120" w:line="360" w:lineRule="auto"/>
        <w:jc w:val="center"/>
        <w:outlineLvl w:val="4"/>
        <w:rPr>
          <w:rFonts w:ascii="Arial" w:eastAsia="Times New Roman" w:hAnsi="Arial" w:cs="Arial"/>
          <w:b/>
          <w:bCs/>
        </w:rPr>
      </w:pPr>
      <w:bookmarkStart w:id="0" w:name="_GoBack"/>
      <w:bookmarkEnd w:id="0"/>
      <w:r w:rsidRPr="00903C3D">
        <w:rPr>
          <w:rFonts w:ascii="Arial" w:eastAsia="Times New Roman" w:hAnsi="Arial" w:cs="Arial"/>
          <w:b/>
          <w:bCs/>
        </w:rPr>
        <w:t>UCB</w:t>
      </w:r>
      <w:r w:rsidR="00C5051B" w:rsidRPr="00903C3D">
        <w:rPr>
          <w:rFonts w:ascii="Arial" w:eastAsia="Times New Roman" w:hAnsi="Arial" w:cs="Arial"/>
          <w:b/>
          <w:bCs/>
        </w:rPr>
        <w:t xml:space="preserve"> Kişisel Verilerin </w:t>
      </w:r>
      <w:r w:rsidR="00C204EA" w:rsidRPr="00903C3D">
        <w:rPr>
          <w:rFonts w:ascii="Arial" w:eastAsia="Times New Roman" w:hAnsi="Arial" w:cs="Arial"/>
          <w:b/>
          <w:bCs/>
        </w:rPr>
        <w:t xml:space="preserve">İşlenmesine İlişkin </w:t>
      </w:r>
      <w:r w:rsidR="00C5051B" w:rsidRPr="00903C3D">
        <w:rPr>
          <w:rFonts w:ascii="Arial" w:eastAsia="Times New Roman" w:hAnsi="Arial" w:cs="Arial"/>
          <w:b/>
          <w:bCs/>
        </w:rPr>
        <w:t>Aydınlatma Metni</w:t>
      </w:r>
    </w:p>
    <w:p w14:paraId="7498C400" w14:textId="4B96A5E6" w:rsidR="00EF5021" w:rsidRPr="00903C3D" w:rsidRDefault="00C5051B" w:rsidP="00BF2038">
      <w:pPr>
        <w:spacing w:before="120" w:after="120" w:line="360" w:lineRule="auto"/>
        <w:jc w:val="both"/>
        <w:outlineLvl w:val="4"/>
        <w:rPr>
          <w:rFonts w:ascii="Arial" w:eastAsia="Times New Roman" w:hAnsi="Arial" w:cs="Arial"/>
          <w:bCs/>
        </w:rPr>
      </w:pPr>
      <w:r w:rsidRPr="00903C3D">
        <w:rPr>
          <w:rFonts w:ascii="Arial" w:eastAsia="Times New Roman" w:hAnsi="Arial" w:cs="Arial"/>
          <w:bCs/>
        </w:rPr>
        <w:t>İşbu Aydınlatma Metni</w:t>
      </w:r>
      <w:r w:rsidR="00ED4AD4" w:rsidRPr="00903C3D">
        <w:rPr>
          <w:rFonts w:ascii="Arial" w:eastAsia="Times New Roman" w:hAnsi="Arial" w:cs="Arial"/>
          <w:bCs/>
        </w:rPr>
        <w:t>,</w:t>
      </w:r>
      <w:r w:rsidR="00F7767A" w:rsidRPr="00903C3D">
        <w:rPr>
          <w:rFonts w:ascii="Arial" w:eastAsia="Times New Roman" w:hAnsi="Arial" w:cs="Arial"/>
          <w:bCs/>
        </w:rPr>
        <w:t xml:space="preserve"> </w:t>
      </w:r>
      <w:r w:rsidR="007A7237" w:rsidRPr="00903C3D">
        <w:rPr>
          <w:rFonts w:ascii="Arial" w:eastAsia="Times New Roman" w:hAnsi="Arial" w:cs="Arial"/>
          <w:bCs/>
        </w:rPr>
        <w:t xml:space="preserve">UCB Pharma A.Ş. </w:t>
      </w:r>
      <w:r w:rsidR="00483235" w:rsidRPr="00903C3D">
        <w:rPr>
          <w:rFonts w:ascii="Arial" w:eastAsia="Times New Roman" w:hAnsi="Arial" w:cs="Arial"/>
          <w:bCs/>
        </w:rPr>
        <w:t>(“</w:t>
      </w:r>
      <w:r w:rsidR="007A7237" w:rsidRPr="00903C3D">
        <w:rPr>
          <w:rFonts w:ascii="Arial" w:eastAsia="Times New Roman" w:hAnsi="Arial" w:cs="Arial"/>
          <w:b/>
        </w:rPr>
        <w:t>UCB</w:t>
      </w:r>
      <w:r w:rsidR="00483235" w:rsidRPr="00903C3D">
        <w:rPr>
          <w:rFonts w:ascii="Arial" w:eastAsia="Times New Roman" w:hAnsi="Arial" w:cs="Arial"/>
          <w:bCs/>
        </w:rPr>
        <w:t>”)</w:t>
      </w:r>
      <w:r w:rsidR="00EF5021" w:rsidRPr="00903C3D">
        <w:rPr>
          <w:rFonts w:ascii="Arial" w:eastAsia="Times New Roman" w:hAnsi="Arial" w:cs="Arial"/>
          <w:bCs/>
        </w:rPr>
        <w:t xml:space="preserve"> tarafından, </w:t>
      </w:r>
      <w:r w:rsidR="00581D85" w:rsidRPr="00903C3D">
        <w:rPr>
          <w:rFonts w:ascii="Arial" w:eastAsia="Times New Roman" w:hAnsi="Arial" w:cs="Arial"/>
          <w:bCs/>
        </w:rPr>
        <w:t>6698 sayılı Kişisel Verilerin Korunması Kanunu (“</w:t>
      </w:r>
      <w:r w:rsidR="00215C71" w:rsidRPr="00903C3D">
        <w:rPr>
          <w:rFonts w:ascii="Arial" w:eastAsia="Times New Roman" w:hAnsi="Arial" w:cs="Arial"/>
          <w:b/>
        </w:rPr>
        <w:t>KVKK</w:t>
      </w:r>
      <w:r w:rsidR="00581D85" w:rsidRPr="00903C3D">
        <w:rPr>
          <w:rFonts w:ascii="Arial" w:eastAsia="Times New Roman" w:hAnsi="Arial" w:cs="Arial"/>
          <w:bCs/>
        </w:rPr>
        <w:t xml:space="preserve">”) </w:t>
      </w:r>
      <w:r w:rsidR="00C75AC7" w:rsidRPr="00903C3D">
        <w:rPr>
          <w:rFonts w:ascii="Arial" w:eastAsia="Times New Roman" w:hAnsi="Arial" w:cs="Arial"/>
          <w:bCs/>
        </w:rPr>
        <w:t xml:space="preserve">madde 10 </w:t>
      </w:r>
      <w:r w:rsidR="00581D85" w:rsidRPr="00903C3D">
        <w:rPr>
          <w:rFonts w:ascii="Arial" w:eastAsia="Times New Roman" w:hAnsi="Arial" w:cs="Arial"/>
          <w:bCs/>
        </w:rPr>
        <w:t>uyarınca veri sorumlusu sıfatıyla</w:t>
      </w:r>
      <w:r w:rsidR="00EF5021" w:rsidRPr="00903C3D">
        <w:rPr>
          <w:rFonts w:ascii="Arial" w:eastAsia="Times New Roman" w:hAnsi="Arial" w:cs="Arial"/>
          <w:bCs/>
        </w:rPr>
        <w:t xml:space="preserve"> sizleri </w:t>
      </w:r>
      <w:r w:rsidR="00B976E6" w:rsidRPr="00903C3D">
        <w:rPr>
          <w:rFonts w:ascii="Arial" w:eastAsia="Times New Roman" w:hAnsi="Arial" w:cs="Arial"/>
          <w:bCs/>
        </w:rPr>
        <w:t xml:space="preserve">kişisel verilerinizin işlenmesine ilişkin </w:t>
      </w:r>
      <w:r w:rsidR="00C75AC7" w:rsidRPr="00903C3D">
        <w:rPr>
          <w:rFonts w:ascii="Arial" w:eastAsia="Times New Roman" w:hAnsi="Arial" w:cs="Arial"/>
          <w:bCs/>
        </w:rPr>
        <w:t>aydınlatmak</w:t>
      </w:r>
      <w:r w:rsidR="00EF5021" w:rsidRPr="00903C3D">
        <w:rPr>
          <w:rFonts w:ascii="Arial" w:eastAsia="Times New Roman" w:hAnsi="Arial" w:cs="Arial"/>
          <w:bCs/>
        </w:rPr>
        <w:t xml:space="preserve"> maksadıyla hazırlanmıştır.</w:t>
      </w:r>
    </w:p>
    <w:p w14:paraId="23A43088" w14:textId="77777777" w:rsidR="00FB4436" w:rsidRPr="00903C3D" w:rsidRDefault="00FB4436" w:rsidP="00BF2038">
      <w:pPr>
        <w:spacing w:before="120" w:after="120" w:line="360" w:lineRule="auto"/>
        <w:jc w:val="both"/>
        <w:outlineLvl w:val="4"/>
        <w:rPr>
          <w:rFonts w:ascii="Arial" w:eastAsia="Times New Roman" w:hAnsi="Arial" w:cs="Arial"/>
          <w:b/>
          <w:bCs/>
        </w:rPr>
      </w:pPr>
      <w:r w:rsidRPr="00903C3D">
        <w:rPr>
          <w:rFonts w:ascii="Arial" w:eastAsia="Times New Roman" w:hAnsi="Arial" w:cs="Arial"/>
          <w:b/>
          <w:bCs/>
        </w:rPr>
        <w:t>Ne Tür Kişisel Verilerinizi İşliyoruz?</w:t>
      </w:r>
    </w:p>
    <w:p w14:paraId="6CE6A70C" w14:textId="169D96C3" w:rsidR="00F7767A" w:rsidRPr="00903C3D" w:rsidRDefault="00F7767A" w:rsidP="00BF2038">
      <w:pPr>
        <w:spacing w:before="120" w:after="120" w:line="360" w:lineRule="auto"/>
        <w:jc w:val="both"/>
        <w:outlineLvl w:val="4"/>
        <w:rPr>
          <w:rFonts w:ascii="Arial" w:eastAsia="Times New Roman" w:hAnsi="Arial" w:cs="Arial"/>
          <w:bCs/>
        </w:rPr>
      </w:pPr>
      <w:r w:rsidRPr="00903C3D">
        <w:rPr>
          <w:rFonts w:ascii="Arial" w:eastAsia="Times New Roman" w:hAnsi="Arial" w:cs="Arial"/>
          <w:bCs/>
        </w:rPr>
        <w:t>“</w:t>
      </w:r>
      <w:r w:rsidR="00896B99" w:rsidRPr="00903C3D">
        <w:rPr>
          <w:rFonts w:ascii="Arial" w:eastAsia="Times New Roman" w:hAnsi="Arial" w:cs="Arial"/>
          <w:bCs/>
        </w:rPr>
        <w:t>K</w:t>
      </w:r>
      <w:r w:rsidRPr="00903C3D">
        <w:rPr>
          <w:rFonts w:ascii="Arial" w:eastAsia="Times New Roman" w:hAnsi="Arial" w:cs="Arial"/>
          <w:bCs/>
        </w:rPr>
        <w:t>işisel veri” ile tarafınıza ilişkin ad-</w:t>
      </w:r>
      <w:proofErr w:type="spellStart"/>
      <w:r w:rsidRPr="00903C3D">
        <w:rPr>
          <w:rFonts w:ascii="Arial" w:eastAsia="Times New Roman" w:hAnsi="Arial" w:cs="Arial"/>
          <w:bCs/>
        </w:rPr>
        <w:t>soyad</w:t>
      </w:r>
      <w:proofErr w:type="spellEnd"/>
      <w:r w:rsidRPr="00903C3D">
        <w:rPr>
          <w:rFonts w:ascii="Arial" w:eastAsia="Times New Roman" w:hAnsi="Arial" w:cs="Arial"/>
          <w:bCs/>
        </w:rPr>
        <w:t xml:space="preserve">, </w:t>
      </w:r>
      <w:r w:rsidR="00EE7899" w:rsidRPr="00903C3D">
        <w:rPr>
          <w:rFonts w:ascii="Arial" w:eastAsia="Times New Roman" w:hAnsi="Arial" w:cs="Arial"/>
          <w:bCs/>
        </w:rPr>
        <w:t>e-posta</w:t>
      </w:r>
      <w:r w:rsidR="005E7DCC" w:rsidRPr="00903C3D">
        <w:rPr>
          <w:rFonts w:ascii="Arial" w:eastAsia="Times New Roman" w:hAnsi="Arial" w:cs="Arial"/>
          <w:bCs/>
        </w:rPr>
        <w:t xml:space="preserve"> adresi,</w:t>
      </w:r>
      <w:r w:rsidR="00CB6190" w:rsidRPr="00903C3D">
        <w:rPr>
          <w:rFonts w:ascii="Arial" w:eastAsia="Times New Roman" w:hAnsi="Arial" w:cs="Arial"/>
          <w:bCs/>
        </w:rPr>
        <w:t xml:space="preserve"> </w:t>
      </w:r>
      <w:r w:rsidR="00841D27" w:rsidRPr="00903C3D">
        <w:rPr>
          <w:rFonts w:ascii="Arial" w:eastAsia="Times New Roman" w:hAnsi="Arial" w:cs="Arial"/>
          <w:bCs/>
        </w:rPr>
        <w:t xml:space="preserve">diploma </w:t>
      </w:r>
      <w:proofErr w:type="spellStart"/>
      <w:r w:rsidR="00841D27" w:rsidRPr="00903C3D">
        <w:rPr>
          <w:rFonts w:ascii="Arial" w:eastAsia="Times New Roman" w:hAnsi="Arial" w:cs="Arial"/>
          <w:bCs/>
        </w:rPr>
        <w:t>no</w:t>
      </w:r>
      <w:proofErr w:type="spellEnd"/>
      <w:r w:rsidR="00841D27" w:rsidRPr="00903C3D">
        <w:rPr>
          <w:rFonts w:ascii="Arial" w:eastAsia="Times New Roman" w:hAnsi="Arial" w:cs="Arial"/>
          <w:bCs/>
        </w:rPr>
        <w:t xml:space="preserve">, doğum tarihi (gün, ay ve yıl olarak), uzmanlık </w:t>
      </w:r>
      <w:r w:rsidR="00D2548B" w:rsidRPr="00903C3D">
        <w:rPr>
          <w:rFonts w:ascii="Arial" w:eastAsia="Times New Roman" w:hAnsi="Arial" w:cs="Arial"/>
          <w:bCs/>
        </w:rPr>
        <w:t xml:space="preserve">alanı, </w:t>
      </w:r>
      <w:r w:rsidR="00E34C6C" w:rsidRPr="00903C3D">
        <w:rPr>
          <w:rFonts w:ascii="Arial" w:eastAsia="Times New Roman" w:hAnsi="Arial" w:cs="Arial"/>
          <w:bCs/>
        </w:rPr>
        <w:t>iş unvanı,</w:t>
      </w:r>
      <w:r w:rsidR="00720454" w:rsidRPr="00903C3D">
        <w:rPr>
          <w:rFonts w:ascii="Arial" w:eastAsia="Times New Roman" w:hAnsi="Arial" w:cs="Arial"/>
          <w:bCs/>
        </w:rPr>
        <w:t xml:space="preserve"> unvan,</w:t>
      </w:r>
      <w:r w:rsidR="00E34C6C" w:rsidRPr="00903C3D">
        <w:rPr>
          <w:rFonts w:ascii="Arial" w:eastAsia="Times New Roman" w:hAnsi="Arial" w:cs="Arial"/>
          <w:bCs/>
        </w:rPr>
        <w:t xml:space="preserve"> </w:t>
      </w:r>
      <w:r w:rsidR="007A7237" w:rsidRPr="00903C3D">
        <w:rPr>
          <w:rFonts w:ascii="Arial" w:eastAsia="Times New Roman" w:hAnsi="Arial" w:cs="Arial"/>
          <w:bCs/>
        </w:rPr>
        <w:t>eğitim bilgileriniz</w:t>
      </w:r>
      <w:r w:rsidR="002A5322" w:rsidRPr="00903C3D">
        <w:rPr>
          <w:rFonts w:ascii="Arial" w:eastAsia="Times New Roman" w:hAnsi="Arial" w:cs="Arial"/>
          <w:bCs/>
        </w:rPr>
        <w:t xml:space="preserve"> (mezun olduğunuz okul gibi)</w:t>
      </w:r>
      <w:r w:rsidR="007A7237" w:rsidRPr="00903C3D">
        <w:rPr>
          <w:rFonts w:ascii="Arial" w:eastAsia="Times New Roman" w:hAnsi="Arial" w:cs="Arial"/>
          <w:bCs/>
        </w:rPr>
        <w:t xml:space="preserve">, </w:t>
      </w:r>
      <w:r w:rsidR="00720454" w:rsidRPr="00903C3D">
        <w:rPr>
          <w:rFonts w:ascii="Arial" w:eastAsia="Times New Roman" w:hAnsi="Arial" w:cs="Arial"/>
          <w:bCs/>
        </w:rPr>
        <w:t>şahıs unvanları</w:t>
      </w:r>
      <w:r w:rsidR="007C1776" w:rsidRPr="00903C3D">
        <w:rPr>
          <w:rFonts w:ascii="Arial" w:eastAsia="Times New Roman" w:hAnsi="Arial" w:cs="Arial"/>
          <w:bCs/>
        </w:rPr>
        <w:t xml:space="preserve"> (bay/bayan)</w:t>
      </w:r>
      <w:r w:rsidR="007A7237" w:rsidRPr="00903C3D">
        <w:rPr>
          <w:rFonts w:ascii="Arial" w:eastAsia="Times New Roman" w:hAnsi="Arial" w:cs="Arial"/>
          <w:bCs/>
        </w:rPr>
        <w:t xml:space="preserve">, </w:t>
      </w:r>
      <w:r w:rsidR="009566F2" w:rsidRPr="00903C3D">
        <w:rPr>
          <w:rFonts w:ascii="Arial" w:eastAsia="Times New Roman" w:hAnsi="Arial" w:cs="Arial"/>
          <w:bCs/>
        </w:rPr>
        <w:t xml:space="preserve">UCB </w:t>
      </w:r>
      <w:r w:rsidR="00D0653A" w:rsidRPr="00903C3D">
        <w:rPr>
          <w:rFonts w:ascii="Arial" w:eastAsia="Times New Roman" w:hAnsi="Arial" w:cs="Arial"/>
          <w:bCs/>
        </w:rPr>
        <w:t>web</w:t>
      </w:r>
      <w:r w:rsidR="009566F2" w:rsidRPr="00903C3D">
        <w:rPr>
          <w:rFonts w:ascii="Arial" w:eastAsia="Times New Roman" w:hAnsi="Arial" w:cs="Arial"/>
          <w:bCs/>
        </w:rPr>
        <w:t xml:space="preserve"> sitesine giriş için oluşturduğunuz </w:t>
      </w:r>
      <w:r w:rsidR="007A7237" w:rsidRPr="00903C3D">
        <w:rPr>
          <w:rFonts w:ascii="Arial" w:eastAsia="Times New Roman" w:hAnsi="Arial" w:cs="Arial"/>
          <w:bCs/>
        </w:rPr>
        <w:t xml:space="preserve">şifre </w:t>
      </w:r>
      <w:r w:rsidR="00896B99" w:rsidRPr="00903C3D">
        <w:rPr>
          <w:rFonts w:ascii="Arial" w:eastAsia="Times New Roman" w:hAnsi="Arial" w:cs="Arial"/>
          <w:bCs/>
        </w:rPr>
        <w:t>kastedilmektedir.</w:t>
      </w:r>
    </w:p>
    <w:p w14:paraId="67A368CC" w14:textId="77777777" w:rsidR="00581D85" w:rsidRPr="00903C3D" w:rsidRDefault="00581D85" w:rsidP="00BF2038">
      <w:pPr>
        <w:spacing w:before="120" w:after="120" w:line="360" w:lineRule="auto"/>
        <w:jc w:val="both"/>
        <w:outlineLvl w:val="4"/>
        <w:rPr>
          <w:rFonts w:ascii="Arial" w:eastAsia="Times New Roman" w:hAnsi="Arial" w:cs="Arial"/>
          <w:b/>
          <w:bCs/>
        </w:rPr>
      </w:pPr>
      <w:r w:rsidRPr="00903C3D">
        <w:rPr>
          <w:rFonts w:ascii="Arial" w:eastAsia="Times New Roman" w:hAnsi="Arial" w:cs="Arial"/>
          <w:b/>
          <w:bCs/>
        </w:rPr>
        <w:t>Kişisel Verilerinizi Hangi Amaçlarla ve Hukuki Sebeplerle İşliyoruz?</w:t>
      </w:r>
    </w:p>
    <w:p w14:paraId="1CA4E7A9" w14:textId="6362044E" w:rsidR="007F5618" w:rsidRPr="00903C3D" w:rsidRDefault="007F5618" w:rsidP="00BF2038">
      <w:pPr>
        <w:spacing w:before="120" w:after="120" w:line="360" w:lineRule="auto"/>
        <w:jc w:val="both"/>
        <w:outlineLvl w:val="4"/>
        <w:rPr>
          <w:rFonts w:ascii="Arial" w:eastAsia="Times New Roman" w:hAnsi="Arial" w:cs="Arial"/>
          <w:bCs/>
        </w:rPr>
      </w:pPr>
      <w:r w:rsidRPr="00903C3D">
        <w:rPr>
          <w:rFonts w:ascii="Arial" w:eastAsia="Times New Roman" w:hAnsi="Arial" w:cs="Arial"/>
          <w:bCs/>
        </w:rPr>
        <w:t xml:space="preserve">Kişisel verileriniz tarafımızca aşağıda belirtilen amaçlarla ve KVKK madde 5/2 (c) uyarınca bir sözleşmenin kurulması veya ifasıyla doğrudan doğruya ilgili olması ve madde 5/2(f) uyarınca veri sorumlusu olarak meşru menfaatlerimiz için zorunlu olması sebebiyle açık rızanıza ihtiyaç </w:t>
      </w:r>
      <w:proofErr w:type="gramStart"/>
      <w:r w:rsidRPr="00903C3D">
        <w:rPr>
          <w:rFonts w:ascii="Arial" w:eastAsia="Times New Roman" w:hAnsi="Arial" w:cs="Arial"/>
          <w:bCs/>
        </w:rPr>
        <w:t>duyulmadan</w:t>
      </w:r>
      <w:proofErr w:type="gramEnd"/>
      <w:r w:rsidRPr="00903C3D">
        <w:rPr>
          <w:rFonts w:ascii="Arial" w:eastAsia="Times New Roman" w:hAnsi="Arial" w:cs="Arial"/>
          <w:bCs/>
        </w:rPr>
        <w:t xml:space="preserve"> işlenecektir:</w:t>
      </w:r>
    </w:p>
    <w:p w14:paraId="2AE31B73" w14:textId="5410B76E" w:rsidR="007F5618" w:rsidRPr="00903C3D" w:rsidRDefault="009E31FE" w:rsidP="00BF2038">
      <w:pPr>
        <w:numPr>
          <w:ilvl w:val="0"/>
          <w:numId w:val="2"/>
        </w:numPr>
        <w:snapToGrid w:val="0"/>
        <w:spacing w:before="120" w:after="120" w:line="360" w:lineRule="auto"/>
        <w:ind w:left="709" w:hanging="425"/>
        <w:jc w:val="both"/>
        <w:outlineLvl w:val="4"/>
        <w:rPr>
          <w:rFonts w:ascii="Arial" w:eastAsia="Times New Roman" w:hAnsi="Arial" w:cs="Arial"/>
          <w:bCs/>
        </w:rPr>
      </w:pPr>
      <w:r w:rsidRPr="00903C3D">
        <w:rPr>
          <w:rFonts w:ascii="Arial" w:hAnsi="Arial" w:cs="Arial"/>
        </w:rPr>
        <w:t>Web sitemizdeki h</w:t>
      </w:r>
      <w:r w:rsidR="007F5618" w:rsidRPr="00903C3D">
        <w:rPr>
          <w:rFonts w:ascii="Arial" w:hAnsi="Arial" w:cs="Arial"/>
        </w:rPr>
        <w:t xml:space="preserve">ekimlere </w:t>
      </w:r>
      <w:r w:rsidR="007F5618" w:rsidRPr="00903C3D">
        <w:rPr>
          <w:rFonts w:ascii="Arial" w:eastAsia="Calibri" w:hAnsi="Arial" w:cs="Arial"/>
          <w:lang w:eastAsia="en-US"/>
        </w:rPr>
        <w:t>yönelik ve özel olarak hazırlanmış</w:t>
      </w:r>
      <w:r w:rsidR="00975866" w:rsidRPr="00903C3D">
        <w:rPr>
          <w:rFonts w:ascii="Arial" w:eastAsia="Calibri" w:hAnsi="Arial" w:cs="Arial"/>
          <w:lang w:eastAsia="en-US"/>
        </w:rPr>
        <w:t xml:space="preserve"> içerikleri</w:t>
      </w:r>
      <w:r w:rsidR="00EC6884" w:rsidRPr="00903C3D">
        <w:rPr>
          <w:rFonts w:ascii="Arial" w:eastAsia="Calibri" w:hAnsi="Arial" w:cs="Arial"/>
          <w:lang w:eastAsia="en-US"/>
        </w:rPr>
        <w:t xml:space="preserve"> </w:t>
      </w:r>
      <w:r w:rsidR="00EC6884" w:rsidRPr="00934E46">
        <w:rPr>
          <w:rFonts w:ascii="Arial" w:eastAsia="Calibri" w:hAnsi="Arial" w:cs="Arial"/>
          <w:lang w:eastAsia="en-US"/>
        </w:rPr>
        <w:t xml:space="preserve">görüntüleyebilmeniz </w:t>
      </w:r>
      <w:r w:rsidR="003B13EB" w:rsidRPr="00934E46">
        <w:rPr>
          <w:rFonts w:ascii="Arial" w:eastAsia="Calibri" w:hAnsi="Arial" w:cs="Arial"/>
          <w:lang w:eastAsia="en-US"/>
        </w:rPr>
        <w:t xml:space="preserve">amacıyla </w:t>
      </w:r>
      <w:r w:rsidR="00174E87" w:rsidRPr="00934E46">
        <w:rPr>
          <w:rFonts w:ascii="Arial" w:eastAsia="Calibri" w:hAnsi="Arial" w:cs="Arial"/>
          <w:lang w:eastAsia="en-US"/>
        </w:rPr>
        <w:t>UCB</w:t>
      </w:r>
      <w:r w:rsidR="007F5618" w:rsidRPr="00934E46">
        <w:rPr>
          <w:rFonts w:ascii="Arial" w:eastAsia="Calibri" w:hAnsi="Arial" w:cs="Arial"/>
          <w:lang w:eastAsia="en-US"/>
        </w:rPr>
        <w:t xml:space="preserve"> internet sitesi üzerinden kaydınızın alınması ve tutulması, </w:t>
      </w:r>
      <w:r w:rsidR="005F2A11" w:rsidRPr="00934E46">
        <w:rPr>
          <w:rFonts w:ascii="Arial" w:eastAsia="Calibri" w:hAnsi="Arial" w:cs="Arial"/>
          <w:lang w:eastAsia="en-US"/>
        </w:rPr>
        <w:t xml:space="preserve">internet sitesi üzerinden hesap oluşturmanızın ve hesabınıza ulaşmanızın sağlanması, </w:t>
      </w:r>
      <w:r w:rsidR="00FD0881" w:rsidRPr="00934E46">
        <w:rPr>
          <w:rFonts w:ascii="Arial" w:eastAsia="Calibri" w:hAnsi="Arial" w:cs="Arial"/>
          <w:lang w:eastAsia="en-US"/>
        </w:rPr>
        <w:t>hekimlere özel</w:t>
      </w:r>
      <w:r w:rsidR="005F2A11" w:rsidRPr="00903C3D">
        <w:rPr>
          <w:rFonts w:ascii="Arial" w:eastAsia="Calibri" w:hAnsi="Arial" w:cs="Arial"/>
          <w:lang w:eastAsia="en-US"/>
        </w:rPr>
        <w:t xml:space="preserve"> </w:t>
      </w:r>
      <w:r w:rsidR="00FD0881" w:rsidRPr="00903C3D">
        <w:rPr>
          <w:rFonts w:ascii="Arial" w:eastAsia="Calibri" w:hAnsi="Arial" w:cs="Arial"/>
          <w:lang w:eastAsia="en-US"/>
        </w:rPr>
        <w:t xml:space="preserve">içeriklerin </w:t>
      </w:r>
      <w:r w:rsidR="007F5618" w:rsidRPr="00903C3D">
        <w:rPr>
          <w:rFonts w:ascii="Arial" w:eastAsia="Calibri" w:hAnsi="Arial" w:cs="Arial"/>
          <w:lang w:eastAsia="en-US"/>
        </w:rPr>
        <w:t xml:space="preserve">tarafınıza </w:t>
      </w:r>
      <w:r w:rsidR="006B42D7" w:rsidRPr="00903C3D">
        <w:rPr>
          <w:rFonts w:ascii="Arial" w:eastAsia="Calibri" w:hAnsi="Arial" w:cs="Arial"/>
          <w:lang w:eastAsia="en-US"/>
        </w:rPr>
        <w:t xml:space="preserve">e-posta veya diğer yöntemlerle </w:t>
      </w:r>
      <w:r w:rsidR="007F5618" w:rsidRPr="00903C3D">
        <w:rPr>
          <w:rFonts w:ascii="Arial" w:eastAsia="Calibri" w:hAnsi="Arial" w:cs="Arial"/>
          <w:lang w:eastAsia="en-US"/>
        </w:rPr>
        <w:t>iletilmesi</w:t>
      </w:r>
      <w:r w:rsidR="00C33410" w:rsidRPr="00903C3D">
        <w:rPr>
          <w:rFonts w:ascii="Arial" w:eastAsia="Calibri" w:hAnsi="Arial" w:cs="Arial"/>
          <w:lang w:eastAsia="en-US"/>
        </w:rPr>
        <w:t>;</w:t>
      </w:r>
    </w:p>
    <w:p w14:paraId="589E063F" w14:textId="44D332D4" w:rsidR="00C33410" w:rsidRPr="00903C3D" w:rsidRDefault="000C69FA" w:rsidP="00BF2038">
      <w:pPr>
        <w:numPr>
          <w:ilvl w:val="0"/>
          <w:numId w:val="2"/>
        </w:numPr>
        <w:snapToGrid w:val="0"/>
        <w:spacing w:before="120" w:after="120" w:line="360" w:lineRule="auto"/>
        <w:ind w:left="709" w:hanging="425"/>
        <w:jc w:val="both"/>
        <w:outlineLvl w:val="4"/>
        <w:rPr>
          <w:rFonts w:ascii="Arial" w:eastAsia="Times New Roman" w:hAnsi="Arial" w:cs="Arial"/>
          <w:bCs/>
        </w:rPr>
      </w:pPr>
      <w:r w:rsidRPr="00903C3D">
        <w:rPr>
          <w:rFonts w:ascii="Arial" w:eastAsia="Calibri" w:hAnsi="Arial" w:cs="Arial"/>
          <w:lang w:eastAsia="en-US"/>
        </w:rPr>
        <w:t xml:space="preserve">Kişisel verilerinizin </w:t>
      </w:r>
      <w:r w:rsidR="00CD61DB" w:rsidRPr="00903C3D">
        <w:rPr>
          <w:rFonts w:ascii="Arial" w:eastAsia="Calibri" w:hAnsi="Arial" w:cs="Arial"/>
          <w:lang w:eastAsia="en-US"/>
        </w:rPr>
        <w:t>Şirketimizin bu amaçlarla kullandığı</w:t>
      </w:r>
      <w:r w:rsidR="004534D1" w:rsidRPr="00903C3D">
        <w:rPr>
          <w:rFonts w:ascii="Arial" w:eastAsia="Calibri" w:hAnsi="Arial" w:cs="Arial"/>
          <w:lang w:eastAsia="en-US"/>
        </w:rPr>
        <w:t xml:space="preserve"> </w:t>
      </w:r>
      <w:r w:rsidR="00CD61DB" w:rsidRPr="00903C3D">
        <w:rPr>
          <w:rFonts w:ascii="Arial" w:eastAsia="Calibri" w:hAnsi="Arial" w:cs="Arial"/>
          <w:lang w:eastAsia="en-US"/>
        </w:rPr>
        <w:t>veri tabanlarınıza kaydedilmesi</w:t>
      </w:r>
      <w:r w:rsidR="00C33410" w:rsidRPr="00903C3D">
        <w:rPr>
          <w:rFonts w:ascii="Arial" w:eastAsia="Calibri" w:hAnsi="Arial" w:cs="Arial"/>
          <w:lang w:eastAsia="en-US"/>
        </w:rPr>
        <w:t>;</w:t>
      </w:r>
    </w:p>
    <w:p w14:paraId="7551C6E7" w14:textId="347386E6" w:rsidR="00C33410" w:rsidRPr="00903C3D" w:rsidRDefault="00C33410" w:rsidP="00BF2038">
      <w:pPr>
        <w:numPr>
          <w:ilvl w:val="0"/>
          <w:numId w:val="2"/>
        </w:numPr>
        <w:snapToGrid w:val="0"/>
        <w:spacing w:before="120" w:after="120" w:line="360" w:lineRule="auto"/>
        <w:ind w:left="709" w:hanging="425"/>
        <w:jc w:val="both"/>
        <w:outlineLvl w:val="4"/>
        <w:rPr>
          <w:rFonts w:ascii="Arial" w:eastAsia="Times New Roman" w:hAnsi="Arial" w:cs="Arial"/>
          <w:bCs/>
        </w:rPr>
      </w:pPr>
      <w:r w:rsidRPr="00903C3D">
        <w:rPr>
          <w:rFonts w:ascii="Arial" w:eastAsia="Calibri" w:hAnsi="Arial" w:cs="Arial"/>
          <w:lang w:eastAsia="en-US"/>
        </w:rPr>
        <w:t xml:space="preserve">Bu kapsamda </w:t>
      </w:r>
      <w:r w:rsidRPr="00903C3D">
        <w:rPr>
          <w:rFonts w:ascii="Arial" w:eastAsia="Calibri" w:hAnsi="Arial" w:cs="Arial"/>
          <w:bCs/>
          <w:lang w:eastAsia="en-US"/>
        </w:rPr>
        <w:t>6563 sayılı Elektronik Ticaretin Düzenlenmesi Hakkında Kanun ve ilgili mevzuat uyarınca ticari elektronik ileti gönderilmesine ilişkin izinlerin tarafınızdan ayrıca alınması koşuluyla, tarafınıza ticari elektronik iletiler gönderilmesi.</w:t>
      </w:r>
    </w:p>
    <w:p w14:paraId="1A98B706" w14:textId="3F8940D2" w:rsidR="00A546F0" w:rsidRPr="00903C3D" w:rsidRDefault="00A546F0" w:rsidP="00C33410">
      <w:pPr>
        <w:spacing w:before="120" w:after="120" w:line="360" w:lineRule="auto"/>
        <w:jc w:val="both"/>
        <w:outlineLvl w:val="4"/>
        <w:rPr>
          <w:rFonts w:ascii="Arial" w:eastAsia="Calibri" w:hAnsi="Arial" w:cs="Arial"/>
          <w:bCs/>
          <w:lang w:eastAsia="en-US"/>
        </w:rPr>
      </w:pPr>
      <w:r w:rsidRPr="00903C3D">
        <w:rPr>
          <w:rFonts w:ascii="Arial" w:eastAsia="Calibri" w:hAnsi="Arial" w:cs="Arial"/>
          <w:bCs/>
          <w:lang w:eastAsia="en-US"/>
        </w:rPr>
        <w:t xml:space="preserve">Ayrıca kişisel verileriniz, resmi makamlarca ilgili mevzuata uygun şekilde talep edilmesi halinde ve yürürlükteki emredici mevzuat hükümleri gereğince resmi makamlara açıklama yapmak zorunda olunan durumlarda resmi makamlara açık rızanız olmaksızın açıklanabilecektir. Kişisel verilerinizin </w:t>
      </w:r>
      <w:proofErr w:type="spellStart"/>
      <w:r w:rsidR="007A7237" w:rsidRPr="00903C3D">
        <w:rPr>
          <w:rFonts w:ascii="Arial" w:eastAsia="Calibri" w:hAnsi="Arial" w:cs="Arial"/>
          <w:bCs/>
          <w:lang w:eastAsia="en-US"/>
        </w:rPr>
        <w:t>UCB</w:t>
      </w:r>
      <w:r w:rsidRPr="00903C3D">
        <w:rPr>
          <w:rFonts w:ascii="Arial" w:eastAsia="Calibri" w:hAnsi="Arial" w:cs="Arial"/>
          <w:bCs/>
          <w:lang w:eastAsia="en-US"/>
        </w:rPr>
        <w:t>’yı</w:t>
      </w:r>
      <w:proofErr w:type="spellEnd"/>
      <w:r w:rsidRPr="00903C3D">
        <w:rPr>
          <w:rFonts w:ascii="Arial" w:eastAsia="Calibri" w:hAnsi="Arial" w:cs="Arial"/>
          <w:bCs/>
          <w:lang w:eastAsia="en-US"/>
        </w:rPr>
        <w:t xml:space="preserve"> etkileyen </w:t>
      </w:r>
      <w:r w:rsidRPr="00903C3D">
        <w:rPr>
          <w:rFonts w:ascii="Arial" w:eastAsia="Times New Roman" w:hAnsi="Arial" w:cs="Arial"/>
          <w:bCs/>
        </w:rPr>
        <w:t>hukuki</w:t>
      </w:r>
      <w:r w:rsidRPr="00903C3D">
        <w:rPr>
          <w:rFonts w:ascii="Arial" w:eastAsia="Calibri" w:hAnsi="Arial" w:cs="Arial"/>
          <w:bCs/>
          <w:lang w:eastAsia="en-US"/>
        </w:rPr>
        <w:t xml:space="preserve"> bir ihtilaf ile ilgili ya da potansiyel ihtilaflara ilişkin olarak gerekli olduğu ölçüde kullanılması ve mahkemeler ve diğer yetkili kurum ve kuruluşlarla paylaşılması da mümkün olabilir. Bu çerçevede kişisel verileriniz, </w:t>
      </w:r>
      <w:proofErr w:type="spellStart"/>
      <w:r w:rsidR="007A7237" w:rsidRPr="00903C3D">
        <w:rPr>
          <w:rFonts w:ascii="Arial" w:eastAsia="Calibri" w:hAnsi="Arial" w:cs="Arial"/>
          <w:bCs/>
          <w:lang w:eastAsia="en-US"/>
        </w:rPr>
        <w:t>UCB</w:t>
      </w:r>
      <w:r w:rsidRPr="00903C3D">
        <w:rPr>
          <w:rFonts w:ascii="Arial" w:eastAsia="Calibri" w:hAnsi="Arial" w:cs="Arial"/>
          <w:bCs/>
          <w:lang w:eastAsia="en-US"/>
        </w:rPr>
        <w:t>’nın</w:t>
      </w:r>
      <w:proofErr w:type="spellEnd"/>
      <w:r w:rsidRPr="00903C3D">
        <w:rPr>
          <w:rFonts w:ascii="Arial" w:eastAsia="Calibri" w:hAnsi="Arial" w:cs="Arial"/>
          <w:bCs/>
          <w:lang w:eastAsia="en-US"/>
        </w:rPr>
        <w:t xml:space="preserve"> hukuki yükümlülüklerini yerine getirmek amacıyla </w:t>
      </w:r>
      <w:r w:rsidR="002A0FD8" w:rsidRPr="00903C3D">
        <w:rPr>
          <w:rFonts w:ascii="Arial" w:eastAsia="Calibri" w:hAnsi="Arial" w:cs="Arial"/>
          <w:bCs/>
          <w:lang w:eastAsia="en-US"/>
        </w:rPr>
        <w:t>KVKK</w:t>
      </w:r>
      <w:r w:rsidRPr="00903C3D">
        <w:rPr>
          <w:rFonts w:ascii="Arial" w:eastAsia="Calibri" w:hAnsi="Arial" w:cs="Arial"/>
          <w:bCs/>
          <w:lang w:eastAsia="en-US"/>
        </w:rPr>
        <w:t xml:space="preserve"> madde 5</w:t>
      </w:r>
      <w:r w:rsidR="002A0FD8" w:rsidRPr="00903C3D">
        <w:rPr>
          <w:rFonts w:ascii="Arial" w:eastAsia="Calibri" w:hAnsi="Arial" w:cs="Arial"/>
          <w:bCs/>
          <w:lang w:eastAsia="en-US"/>
        </w:rPr>
        <w:t>/</w:t>
      </w:r>
      <w:r w:rsidRPr="00903C3D">
        <w:rPr>
          <w:rFonts w:ascii="Arial" w:eastAsia="Calibri" w:hAnsi="Arial" w:cs="Arial"/>
          <w:bCs/>
          <w:lang w:eastAsia="en-US"/>
        </w:rPr>
        <w:t xml:space="preserve">2 (ç) kapsamında ve </w:t>
      </w:r>
      <w:proofErr w:type="spellStart"/>
      <w:r w:rsidR="007A7237" w:rsidRPr="00903C3D">
        <w:rPr>
          <w:rFonts w:ascii="Arial" w:eastAsia="Calibri" w:hAnsi="Arial" w:cs="Arial"/>
          <w:bCs/>
          <w:lang w:eastAsia="en-US"/>
        </w:rPr>
        <w:t>UCB</w:t>
      </w:r>
      <w:r w:rsidRPr="00903C3D">
        <w:rPr>
          <w:rFonts w:ascii="Arial" w:eastAsia="Calibri" w:hAnsi="Arial" w:cs="Arial"/>
          <w:bCs/>
          <w:lang w:eastAsia="en-US"/>
        </w:rPr>
        <w:t>’nın</w:t>
      </w:r>
      <w:proofErr w:type="spellEnd"/>
      <w:r w:rsidRPr="00903C3D">
        <w:rPr>
          <w:rFonts w:ascii="Arial" w:eastAsia="Calibri" w:hAnsi="Arial" w:cs="Arial"/>
          <w:bCs/>
          <w:lang w:eastAsia="en-US"/>
        </w:rPr>
        <w:t xml:space="preserve"> haklarının tesisi veya korunması amacıyla </w:t>
      </w:r>
      <w:r w:rsidR="002A0FD8" w:rsidRPr="00903C3D">
        <w:rPr>
          <w:rFonts w:ascii="Arial" w:eastAsia="Calibri" w:hAnsi="Arial" w:cs="Arial"/>
          <w:bCs/>
          <w:lang w:eastAsia="en-US"/>
        </w:rPr>
        <w:t>KVKK</w:t>
      </w:r>
      <w:r w:rsidRPr="00903C3D">
        <w:rPr>
          <w:rFonts w:ascii="Arial" w:eastAsia="Calibri" w:hAnsi="Arial" w:cs="Arial"/>
          <w:bCs/>
          <w:lang w:eastAsia="en-US"/>
        </w:rPr>
        <w:t xml:space="preserve"> madde 5/2 (e) </w:t>
      </w:r>
      <w:r w:rsidR="002A0FD8" w:rsidRPr="00903C3D">
        <w:rPr>
          <w:rFonts w:ascii="Arial" w:eastAsia="Calibri" w:hAnsi="Arial" w:cs="Arial"/>
          <w:bCs/>
          <w:lang w:eastAsia="en-US"/>
        </w:rPr>
        <w:t xml:space="preserve">kapsamında </w:t>
      </w:r>
      <w:r w:rsidRPr="00903C3D">
        <w:rPr>
          <w:rFonts w:ascii="Arial" w:eastAsia="Calibri" w:hAnsi="Arial" w:cs="Arial"/>
          <w:bCs/>
          <w:lang w:eastAsia="en-US"/>
        </w:rPr>
        <w:t>açık rızanıza gerek olmadan işlenebilecektir.</w:t>
      </w:r>
    </w:p>
    <w:p w14:paraId="297D4A72" w14:textId="5F6A8B52" w:rsidR="00A63D74" w:rsidRPr="00903C3D" w:rsidRDefault="00A63D74" w:rsidP="00BF2038">
      <w:pPr>
        <w:spacing w:before="120" w:after="120" w:line="360" w:lineRule="auto"/>
        <w:jc w:val="both"/>
        <w:outlineLvl w:val="4"/>
        <w:rPr>
          <w:rFonts w:ascii="Arial" w:eastAsia="Times New Roman" w:hAnsi="Arial" w:cs="Arial"/>
          <w:b/>
          <w:bCs/>
        </w:rPr>
      </w:pPr>
      <w:r w:rsidRPr="00903C3D">
        <w:rPr>
          <w:rFonts w:ascii="Arial" w:eastAsia="Times New Roman" w:hAnsi="Arial" w:cs="Arial"/>
          <w:b/>
          <w:bCs/>
        </w:rPr>
        <w:t>Kişisel Verilerinizi Kimlere ve Hangi Amaçlarla Aktar</w:t>
      </w:r>
      <w:r w:rsidR="000C3952" w:rsidRPr="00903C3D">
        <w:rPr>
          <w:rFonts w:ascii="Arial" w:eastAsia="Times New Roman" w:hAnsi="Arial" w:cs="Arial"/>
          <w:b/>
          <w:bCs/>
        </w:rPr>
        <w:t>a</w:t>
      </w:r>
      <w:r w:rsidRPr="00903C3D">
        <w:rPr>
          <w:rFonts w:ascii="Arial" w:eastAsia="Times New Roman" w:hAnsi="Arial" w:cs="Arial"/>
          <w:b/>
          <w:bCs/>
        </w:rPr>
        <w:t>biliriz?</w:t>
      </w:r>
    </w:p>
    <w:p w14:paraId="469DCAA9" w14:textId="10B8A14E" w:rsidR="007F58AB" w:rsidRPr="00903C3D" w:rsidRDefault="007F58AB" w:rsidP="00BF2038">
      <w:pPr>
        <w:spacing w:before="120" w:after="120" w:line="360" w:lineRule="auto"/>
        <w:jc w:val="both"/>
        <w:outlineLvl w:val="4"/>
        <w:rPr>
          <w:rFonts w:ascii="Arial" w:eastAsia="Times New Roman" w:hAnsi="Arial" w:cs="Arial"/>
          <w:bCs/>
        </w:rPr>
      </w:pPr>
      <w:r w:rsidRPr="00903C3D">
        <w:rPr>
          <w:rFonts w:ascii="Arial" w:eastAsia="Times New Roman" w:hAnsi="Arial" w:cs="Arial"/>
          <w:bCs/>
        </w:rPr>
        <w:lastRenderedPageBreak/>
        <w:t xml:space="preserve">Yukarıda belirtilen amaçları yerine getirebilmek için gerekli olması halinde, </w:t>
      </w:r>
      <w:proofErr w:type="spellStart"/>
      <w:r w:rsidR="007A7237" w:rsidRPr="00903C3D">
        <w:rPr>
          <w:rFonts w:ascii="Arial" w:eastAsia="Times New Roman" w:hAnsi="Arial" w:cs="Arial"/>
          <w:bCs/>
        </w:rPr>
        <w:t>UCB</w:t>
      </w:r>
      <w:r w:rsidRPr="00903C3D">
        <w:rPr>
          <w:rFonts w:ascii="Arial" w:eastAsia="Times New Roman" w:hAnsi="Arial" w:cs="Arial"/>
          <w:bCs/>
        </w:rPr>
        <w:t>’ya</w:t>
      </w:r>
      <w:proofErr w:type="spellEnd"/>
      <w:r w:rsidRPr="00903C3D">
        <w:rPr>
          <w:rFonts w:ascii="Arial" w:eastAsia="Times New Roman" w:hAnsi="Arial" w:cs="Arial"/>
          <w:bCs/>
        </w:rPr>
        <w:t xml:space="preserve"> ilettiğiniz kişisel verileriniz TİTCK ve diğer ilgili kamu kurum ve kuruluşları, yurtiçinde veya yurtdışında yerleşik bulunan; </w:t>
      </w:r>
      <w:proofErr w:type="spellStart"/>
      <w:r w:rsidR="007A7237" w:rsidRPr="00903C3D">
        <w:rPr>
          <w:rFonts w:ascii="Arial" w:eastAsia="Times New Roman" w:hAnsi="Arial" w:cs="Arial"/>
          <w:bCs/>
        </w:rPr>
        <w:t>UCB</w:t>
      </w:r>
      <w:r w:rsidRPr="00903C3D">
        <w:rPr>
          <w:rFonts w:ascii="Arial" w:eastAsia="Times New Roman" w:hAnsi="Arial" w:cs="Arial"/>
          <w:bCs/>
        </w:rPr>
        <w:t>’nın</w:t>
      </w:r>
      <w:proofErr w:type="spellEnd"/>
      <w:r w:rsidRPr="00903C3D">
        <w:rPr>
          <w:rFonts w:ascii="Arial" w:eastAsia="Times New Roman" w:hAnsi="Arial" w:cs="Arial"/>
          <w:bCs/>
        </w:rPr>
        <w:t xml:space="preserve"> </w:t>
      </w:r>
      <w:r w:rsidR="00CD2933" w:rsidRPr="00903C3D">
        <w:rPr>
          <w:rFonts w:ascii="Arial" w:eastAsia="Times New Roman" w:hAnsi="Arial" w:cs="Arial"/>
          <w:bCs/>
        </w:rPr>
        <w:t>dâhil</w:t>
      </w:r>
      <w:r w:rsidRPr="00903C3D">
        <w:rPr>
          <w:rFonts w:ascii="Arial" w:eastAsia="Times New Roman" w:hAnsi="Arial" w:cs="Arial"/>
          <w:bCs/>
        </w:rPr>
        <w:t xml:space="preserve"> olduğu şirketler topluluğu bünyesinde yer alan şirketler, üçüncü kişi iş ortaklarımız (bulut bilişim hizmeti aldıklarımız </w:t>
      </w:r>
      <w:r w:rsidR="00D22D79" w:rsidRPr="00903C3D">
        <w:rPr>
          <w:rFonts w:ascii="Arial" w:eastAsia="Times New Roman" w:hAnsi="Arial" w:cs="Arial"/>
          <w:bCs/>
        </w:rPr>
        <w:t>dâhil</w:t>
      </w:r>
      <w:r w:rsidRPr="00903C3D">
        <w:rPr>
          <w:rFonts w:ascii="Arial" w:eastAsia="Times New Roman" w:hAnsi="Arial" w:cs="Arial"/>
          <w:bCs/>
        </w:rPr>
        <w:t xml:space="preserve"> olmak üzere), avukat, mali müşavir, denetçiler dâhil olmak üzere hizmet / destek / danışmanlık aldığımız üçüncü kişi firmalar ve tedarikçilerimiz</w:t>
      </w:r>
      <w:r w:rsidR="00BF2038" w:rsidRPr="00903C3D">
        <w:rPr>
          <w:rFonts w:ascii="Arial" w:eastAsia="Times New Roman" w:hAnsi="Arial" w:cs="Arial"/>
          <w:bCs/>
        </w:rPr>
        <w:t xml:space="preserve"> </w:t>
      </w:r>
      <w:r w:rsidRPr="00903C3D">
        <w:rPr>
          <w:rFonts w:ascii="Arial" w:eastAsia="Times New Roman" w:hAnsi="Arial" w:cs="Arial"/>
          <w:bCs/>
        </w:rPr>
        <w:t>ile paylaşılabilecektir.</w:t>
      </w:r>
    </w:p>
    <w:p w14:paraId="03837393" w14:textId="77777777" w:rsidR="00A219F4" w:rsidRPr="00903C3D" w:rsidRDefault="00A219F4" w:rsidP="00BF2038">
      <w:pPr>
        <w:spacing w:before="120" w:after="120" w:line="360" w:lineRule="auto"/>
        <w:jc w:val="both"/>
        <w:outlineLvl w:val="4"/>
        <w:rPr>
          <w:rFonts w:ascii="Arial" w:eastAsia="Times New Roman" w:hAnsi="Arial" w:cs="Arial"/>
          <w:bCs/>
        </w:rPr>
      </w:pPr>
      <w:r w:rsidRPr="00903C3D">
        <w:rPr>
          <w:rFonts w:ascii="Arial" w:eastAsia="Times New Roman" w:hAnsi="Arial" w:cs="Arial"/>
          <w:bCs/>
        </w:rPr>
        <w:t>Ayrıca global bir şirket olarak bilgisayar sistemlerimizin ve alt yapılarımızın yurt dışına bağlı olması sebebi ile ya da yurt dışında mukim olan iş ortakları ile yapılacak iş ve işlemler gereği, söz konusu iş ve işlemle sınırlı olmak kaydı ile kişisel verilerin yurt dışına aktarılması söz konusu olmaktadır.</w:t>
      </w:r>
    </w:p>
    <w:p w14:paraId="6348DCD0" w14:textId="6CB18B68" w:rsidR="00A219F4" w:rsidRPr="00903C3D" w:rsidRDefault="00A219F4" w:rsidP="00BF2038">
      <w:pPr>
        <w:spacing w:before="120" w:after="120" w:line="360" w:lineRule="auto"/>
        <w:jc w:val="both"/>
        <w:outlineLvl w:val="4"/>
        <w:rPr>
          <w:rFonts w:ascii="Arial" w:eastAsia="Times New Roman" w:hAnsi="Arial" w:cs="Arial"/>
          <w:b/>
          <w:bCs/>
        </w:rPr>
      </w:pPr>
      <w:r w:rsidRPr="00903C3D">
        <w:rPr>
          <w:rFonts w:ascii="Arial" w:eastAsia="Times New Roman" w:hAnsi="Arial" w:cs="Arial"/>
          <w:bCs/>
        </w:rPr>
        <w:t xml:space="preserve">Kişisel verilerinizin </w:t>
      </w:r>
      <w:r w:rsidR="00903BDF" w:rsidRPr="00903C3D">
        <w:rPr>
          <w:rFonts w:ascii="Arial" w:eastAsia="Times New Roman" w:hAnsi="Arial" w:cs="Arial"/>
          <w:bCs/>
        </w:rPr>
        <w:t xml:space="preserve">yukarıda </w:t>
      </w:r>
      <w:r w:rsidRPr="00903C3D">
        <w:rPr>
          <w:rFonts w:ascii="Arial" w:eastAsia="Times New Roman" w:hAnsi="Arial" w:cs="Arial"/>
          <w:bCs/>
        </w:rPr>
        <w:t xml:space="preserve">belirtilen şekilde yurt dışına aktarılması gerekli önlemlerin alınması </w:t>
      </w:r>
      <w:r w:rsidRPr="00903C3D">
        <w:rPr>
          <w:rFonts w:ascii="Arial" w:eastAsia="Times New Roman" w:hAnsi="Arial" w:cs="Arial"/>
          <w:b/>
          <w:bCs/>
        </w:rPr>
        <w:t xml:space="preserve">ve KVKK madde 9 uyarınca açık rızanızın alınması </w:t>
      </w:r>
      <w:proofErr w:type="spellStart"/>
      <w:r w:rsidRPr="00903C3D">
        <w:rPr>
          <w:rFonts w:ascii="Arial" w:eastAsia="Times New Roman" w:hAnsi="Arial" w:cs="Arial"/>
          <w:b/>
          <w:bCs/>
        </w:rPr>
        <w:t>alınması</w:t>
      </w:r>
      <w:proofErr w:type="spellEnd"/>
      <w:r w:rsidRPr="00903C3D">
        <w:rPr>
          <w:rFonts w:ascii="Arial" w:eastAsia="Times New Roman" w:hAnsi="Arial" w:cs="Arial"/>
          <w:b/>
          <w:bCs/>
        </w:rPr>
        <w:t xml:space="preserve"> kaydıyla gerçekleşmektedir</w:t>
      </w:r>
      <w:r w:rsidR="00B05116" w:rsidRPr="00903C3D">
        <w:rPr>
          <w:rFonts w:ascii="Arial" w:eastAsia="Times New Roman" w:hAnsi="Arial" w:cs="Arial"/>
          <w:b/>
          <w:bCs/>
        </w:rPr>
        <w:t>.</w:t>
      </w:r>
      <w:r w:rsidRPr="00903C3D">
        <w:rPr>
          <w:rFonts w:ascii="Arial" w:eastAsia="Times New Roman" w:hAnsi="Arial" w:cs="Arial"/>
          <w:b/>
          <w:bCs/>
        </w:rPr>
        <w:t xml:space="preserve"> </w:t>
      </w:r>
    </w:p>
    <w:p w14:paraId="5FB3434A" w14:textId="77777777" w:rsidR="007F58AB" w:rsidRPr="00903C3D" w:rsidRDefault="007F58AB" w:rsidP="00BF2038">
      <w:pPr>
        <w:spacing w:before="120" w:after="120" w:line="360" w:lineRule="auto"/>
        <w:jc w:val="both"/>
        <w:outlineLvl w:val="4"/>
        <w:rPr>
          <w:rFonts w:ascii="Arial" w:eastAsia="Times New Roman" w:hAnsi="Arial" w:cs="Arial"/>
          <w:b/>
          <w:bCs/>
        </w:rPr>
      </w:pPr>
      <w:r w:rsidRPr="00903C3D">
        <w:rPr>
          <w:rFonts w:ascii="Arial" w:eastAsia="Times New Roman" w:hAnsi="Arial" w:cs="Arial"/>
          <w:b/>
          <w:bCs/>
        </w:rPr>
        <w:t>Kişisel Verilerinizi Hangi Yöntemlerle Topluyoruz?</w:t>
      </w:r>
    </w:p>
    <w:p w14:paraId="7B296A69" w14:textId="247B7A24" w:rsidR="007F58AB" w:rsidRPr="00903C3D" w:rsidRDefault="007F58AB" w:rsidP="00BF2038">
      <w:pPr>
        <w:spacing w:before="120" w:after="120" w:line="360" w:lineRule="auto"/>
        <w:jc w:val="both"/>
        <w:outlineLvl w:val="4"/>
        <w:rPr>
          <w:rFonts w:ascii="Arial" w:eastAsia="Times New Roman" w:hAnsi="Arial" w:cs="Arial"/>
          <w:bCs/>
        </w:rPr>
      </w:pPr>
      <w:r w:rsidRPr="00903C3D">
        <w:rPr>
          <w:rFonts w:ascii="Arial" w:eastAsia="Times New Roman" w:hAnsi="Arial" w:cs="Arial"/>
          <w:bCs/>
        </w:rPr>
        <w:t>Kişisel verileriniz</w:t>
      </w:r>
      <w:r w:rsidR="00593E7E" w:rsidRPr="00903C3D">
        <w:rPr>
          <w:rFonts w:ascii="Arial" w:eastAsia="Times New Roman" w:hAnsi="Arial" w:cs="Arial"/>
          <w:bCs/>
        </w:rPr>
        <w:t xml:space="preserve"> </w:t>
      </w:r>
      <w:hyperlink r:id="rId11" w:history="1">
        <w:r w:rsidR="00BF2038" w:rsidRPr="00903C3D">
          <w:rPr>
            <w:rFonts w:ascii="Arial" w:eastAsia="Calibri" w:hAnsi="Arial" w:cs="Arial"/>
            <w:lang w:eastAsia="en-US"/>
          </w:rPr>
          <w:t>UCB</w:t>
        </w:r>
      </w:hyperlink>
      <w:r w:rsidR="00013D85" w:rsidRPr="00903C3D">
        <w:rPr>
          <w:rFonts w:ascii="Arial" w:eastAsia="Calibri" w:hAnsi="Arial" w:cs="Arial"/>
          <w:lang w:eastAsia="en-US"/>
        </w:rPr>
        <w:t xml:space="preserve"> internet sitesi </w:t>
      </w:r>
      <w:r w:rsidR="00593E7E" w:rsidRPr="00903C3D">
        <w:rPr>
          <w:rFonts w:ascii="Arial" w:eastAsia="Times New Roman" w:hAnsi="Arial" w:cs="Arial"/>
          <w:bCs/>
        </w:rPr>
        <w:t>üzerinden yaptığınız kayıt</w:t>
      </w:r>
      <w:r w:rsidRPr="00903C3D">
        <w:rPr>
          <w:rFonts w:ascii="Arial" w:eastAsia="Times New Roman" w:hAnsi="Arial" w:cs="Arial"/>
          <w:bCs/>
        </w:rPr>
        <w:t xml:space="preserve"> aracılığıyla sözlü, yazılı veya elektronik ortamda toplanabilir.</w:t>
      </w:r>
    </w:p>
    <w:p w14:paraId="7EE439FF" w14:textId="77777777" w:rsidR="007F58AB" w:rsidRPr="00903C3D" w:rsidRDefault="007F58AB" w:rsidP="00BF2038">
      <w:pPr>
        <w:spacing w:before="120" w:after="120" w:line="360" w:lineRule="auto"/>
        <w:jc w:val="both"/>
        <w:outlineLvl w:val="4"/>
        <w:rPr>
          <w:rFonts w:ascii="Arial" w:eastAsia="Times New Roman" w:hAnsi="Arial" w:cs="Arial"/>
          <w:b/>
          <w:bCs/>
        </w:rPr>
      </w:pPr>
      <w:r w:rsidRPr="00903C3D">
        <w:rPr>
          <w:rFonts w:ascii="Arial" w:eastAsia="Times New Roman" w:hAnsi="Arial" w:cs="Arial"/>
          <w:b/>
          <w:bCs/>
        </w:rPr>
        <w:t>Kişisel Verilerinize İlişkin Haklarınız Nelerdir?</w:t>
      </w:r>
    </w:p>
    <w:p w14:paraId="04DE6481" w14:textId="77777777" w:rsidR="00CD0837" w:rsidRPr="00903C3D" w:rsidRDefault="00CD0837" w:rsidP="00BF2038">
      <w:pPr>
        <w:spacing w:before="120" w:after="120" w:line="360" w:lineRule="auto"/>
        <w:jc w:val="both"/>
        <w:outlineLvl w:val="4"/>
        <w:rPr>
          <w:rFonts w:ascii="Arial" w:eastAsia="Times New Roman" w:hAnsi="Arial" w:cs="Arial"/>
          <w:bCs/>
        </w:rPr>
      </w:pPr>
      <w:proofErr w:type="spellStart"/>
      <w:r w:rsidRPr="00903C3D">
        <w:rPr>
          <w:rFonts w:ascii="Arial" w:eastAsia="Times New Roman" w:hAnsi="Arial" w:cs="Arial"/>
          <w:bCs/>
        </w:rPr>
        <w:t>KVKK’nın</w:t>
      </w:r>
      <w:proofErr w:type="spellEnd"/>
      <w:r w:rsidRPr="00903C3D">
        <w:rPr>
          <w:rFonts w:ascii="Arial" w:eastAsia="Times New Roman" w:hAnsi="Arial" w:cs="Arial"/>
          <w:bCs/>
        </w:rPr>
        <w:t xml:space="preserve"> 11. maddesinde anılan kişisel verilerinize ilişkin haklarınız şunlardır:</w:t>
      </w:r>
    </w:p>
    <w:p w14:paraId="62C25D16" w14:textId="1B6A6555" w:rsidR="00CD0837" w:rsidRPr="00903C3D" w:rsidRDefault="00CD0837" w:rsidP="00BF2038">
      <w:pPr>
        <w:pStyle w:val="ListParagraph"/>
        <w:numPr>
          <w:ilvl w:val="0"/>
          <w:numId w:val="6"/>
        </w:numPr>
        <w:spacing w:before="120" w:after="120" w:line="360" w:lineRule="auto"/>
        <w:jc w:val="both"/>
        <w:outlineLvl w:val="4"/>
        <w:rPr>
          <w:rFonts w:ascii="Arial" w:eastAsia="Times New Roman" w:hAnsi="Arial" w:cs="Arial"/>
          <w:bCs/>
        </w:rPr>
      </w:pPr>
      <w:r w:rsidRPr="00903C3D">
        <w:rPr>
          <w:rFonts w:ascii="Arial" w:eastAsia="Times New Roman" w:hAnsi="Arial" w:cs="Arial"/>
          <w:bCs/>
        </w:rPr>
        <w:t xml:space="preserve">Kişisel verilerinizin işlenip işlenmediğini öğrenme, işlendiğine ilişkin bilgi talep etme, </w:t>
      </w:r>
    </w:p>
    <w:p w14:paraId="557A05FC" w14:textId="5BBE1E0E" w:rsidR="00CD0837" w:rsidRPr="00903C3D" w:rsidRDefault="00CD0837" w:rsidP="00BF2038">
      <w:pPr>
        <w:pStyle w:val="ListParagraph"/>
        <w:numPr>
          <w:ilvl w:val="0"/>
          <w:numId w:val="6"/>
        </w:numPr>
        <w:spacing w:before="120" w:after="120" w:line="360" w:lineRule="auto"/>
        <w:jc w:val="both"/>
        <w:outlineLvl w:val="4"/>
        <w:rPr>
          <w:rFonts w:ascii="Arial" w:eastAsia="Times New Roman" w:hAnsi="Arial" w:cs="Arial"/>
          <w:bCs/>
        </w:rPr>
      </w:pPr>
      <w:r w:rsidRPr="00903C3D">
        <w:rPr>
          <w:rFonts w:ascii="Arial" w:eastAsia="Times New Roman" w:hAnsi="Arial" w:cs="Arial"/>
          <w:bCs/>
        </w:rPr>
        <w:t xml:space="preserve">Kişisel verilerinizin işlenme amacını ve bunların amacına uygun kullanılıp kullanılmadığını öğrenme, </w:t>
      </w:r>
    </w:p>
    <w:p w14:paraId="45446B17" w14:textId="2793F76C" w:rsidR="00CD0837" w:rsidRPr="00903C3D" w:rsidRDefault="00CD0837" w:rsidP="00BF2038">
      <w:pPr>
        <w:pStyle w:val="ListParagraph"/>
        <w:numPr>
          <w:ilvl w:val="0"/>
          <w:numId w:val="6"/>
        </w:numPr>
        <w:spacing w:before="120" w:after="120" w:line="360" w:lineRule="auto"/>
        <w:jc w:val="both"/>
        <w:outlineLvl w:val="4"/>
        <w:rPr>
          <w:rFonts w:ascii="Arial" w:eastAsia="Times New Roman" w:hAnsi="Arial" w:cs="Arial"/>
          <w:bCs/>
        </w:rPr>
      </w:pPr>
      <w:r w:rsidRPr="00903C3D">
        <w:rPr>
          <w:rFonts w:ascii="Arial" w:eastAsia="Times New Roman" w:hAnsi="Arial" w:cs="Arial"/>
          <w:bCs/>
        </w:rPr>
        <w:t xml:space="preserve">Kişisel verilerinizin aktarıldığı üçüncü kişileri bilme, </w:t>
      </w:r>
    </w:p>
    <w:p w14:paraId="6CCD2353" w14:textId="7287B922" w:rsidR="00CD0837" w:rsidRPr="00903C3D" w:rsidRDefault="00CD0837" w:rsidP="00BF2038">
      <w:pPr>
        <w:pStyle w:val="ListParagraph"/>
        <w:numPr>
          <w:ilvl w:val="0"/>
          <w:numId w:val="6"/>
        </w:numPr>
        <w:spacing w:before="120" w:after="120" w:line="360" w:lineRule="auto"/>
        <w:jc w:val="both"/>
        <w:outlineLvl w:val="4"/>
        <w:rPr>
          <w:rFonts w:ascii="Arial" w:eastAsia="Times New Roman" w:hAnsi="Arial" w:cs="Arial"/>
          <w:bCs/>
        </w:rPr>
      </w:pPr>
      <w:r w:rsidRPr="00903C3D">
        <w:rPr>
          <w:rFonts w:ascii="Arial" w:eastAsia="Times New Roman" w:hAnsi="Arial" w:cs="Arial"/>
          <w:bCs/>
        </w:rPr>
        <w:t xml:space="preserve">Kişisel verilerinizin eksik veya yanlış işlenmiş olması hâlinde bunların düzeltilmesini talep etme, bu hakkınızı kullanmanız halinde bu durumun kişisel verilerinizin aktarıldığı üçüncü kişilere de bildirilmesini isteme, </w:t>
      </w:r>
    </w:p>
    <w:p w14:paraId="14D11C6B" w14:textId="5BD63174" w:rsidR="00CD0837" w:rsidRPr="00903C3D" w:rsidRDefault="00CD0837" w:rsidP="00BF2038">
      <w:pPr>
        <w:pStyle w:val="ListParagraph"/>
        <w:numPr>
          <w:ilvl w:val="0"/>
          <w:numId w:val="6"/>
        </w:numPr>
        <w:spacing w:before="120" w:after="120" w:line="360" w:lineRule="auto"/>
        <w:jc w:val="both"/>
        <w:outlineLvl w:val="4"/>
        <w:rPr>
          <w:rFonts w:ascii="Arial" w:eastAsia="Times New Roman" w:hAnsi="Arial" w:cs="Arial"/>
          <w:bCs/>
        </w:rPr>
      </w:pPr>
      <w:r w:rsidRPr="00903C3D">
        <w:rPr>
          <w:rFonts w:ascii="Arial" w:eastAsia="Times New Roman" w:hAnsi="Arial" w:cs="Arial"/>
          <w:bCs/>
        </w:rPr>
        <w:t xml:space="preserve">Kişisel verilerinizin işlenme nedenlerinin ortadan kalkması halinde kişisel verilerinizin silinmesini veya yok edilmesini isteme, bu hakkınızı kullanmanız halinde bu durumun kişisel verilerinizin aktarıldığı üçüncü kişilere de bildirilmesini isteme, </w:t>
      </w:r>
    </w:p>
    <w:p w14:paraId="7E82271E" w14:textId="24D79539" w:rsidR="00CD0837" w:rsidRPr="00903C3D" w:rsidRDefault="00CD0837" w:rsidP="00BF2038">
      <w:pPr>
        <w:pStyle w:val="ListParagraph"/>
        <w:numPr>
          <w:ilvl w:val="0"/>
          <w:numId w:val="6"/>
        </w:numPr>
        <w:spacing w:before="120" w:after="120" w:line="360" w:lineRule="auto"/>
        <w:jc w:val="both"/>
        <w:outlineLvl w:val="4"/>
        <w:rPr>
          <w:rFonts w:ascii="Arial" w:eastAsia="Times New Roman" w:hAnsi="Arial" w:cs="Arial"/>
          <w:bCs/>
        </w:rPr>
      </w:pPr>
      <w:r w:rsidRPr="00903C3D">
        <w:rPr>
          <w:rFonts w:ascii="Arial" w:eastAsia="Times New Roman" w:hAnsi="Arial" w:cs="Arial"/>
          <w:bCs/>
        </w:rPr>
        <w:t>Elde ettiğimiz bilgilerin otomatik sistemler ile analizi yoluyla hakkınızda ortaya çıkan sonuca itiraz etme ve zarara uğramanız halinde tazminat talep etme.</w:t>
      </w:r>
    </w:p>
    <w:p w14:paraId="3F6601FA" w14:textId="53E37EC4" w:rsidR="00BF2038" w:rsidRPr="00903C3D" w:rsidRDefault="00BF2038" w:rsidP="00BF2038">
      <w:pPr>
        <w:spacing w:before="120" w:after="120" w:line="360" w:lineRule="auto"/>
        <w:ind w:right="254"/>
        <w:jc w:val="both"/>
        <w:textAlignment w:val="baseline"/>
        <w:outlineLvl w:val="1"/>
        <w:rPr>
          <w:rFonts w:ascii="Arial" w:hAnsi="Arial" w:cs="Arial"/>
          <w:lang w:eastAsia="tr-TR"/>
        </w:rPr>
      </w:pPr>
      <w:r w:rsidRPr="00903C3D">
        <w:rPr>
          <w:rFonts w:ascii="Arial" w:hAnsi="Arial" w:cs="Arial"/>
          <w:lang w:eastAsia="tr-TR"/>
        </w:rPr>
        <w:t xml:space="preserve">UCB olarak, yürürlükteki mevzuattan kaynaklanan yükümlülüklerimiz saklı kalmak kaydıyla, sahip olduğunuz bu hakları istediğiniz her zaman ve en uygun şekilde kullanabileceğinizi </w:t>
      </w:r>
      <w:r w:rsidRPr="00903C3D">
        <w:rPr>
          <w:rFonts w:ascii="Arial" w:hAnsi="Arial" w:cs="Arial"/>
          <w:lang w:eastAsia="tr-TR"/>
        </w:rPr>
        <w:lastRenderedPageBreak/>
        <w:t>taahhüt ederiz. Bunun için aşağıda bulunan iletişim bilgileri aracılığıyla bizimle iletişime geçmeniz yeterlidir:</w:t>
      </w:r>
    </w:p>
    <w:p w14:paraId="47CC6769" w14:textId="77777777" w:rsidR="00903C3D" w:rsidRPr="00903C3D" w:rsidRDefault="00903C3D" w:rsidP="00903C3D">
      <w:pPr>
        <w:shd w:val="clear" w:color="auto" w:fill="FFFFFF"/>
        <w:tabs>
          <w:tab w:val="left" w:pos="1134"/>
        </w:tabs>
        <w:ind w:left="1134" w:hanging="1134"/>
        <w:rPr>
          <w:rFonts w:ascii="Arial" w:hAnsi="Arial" w:cs="Arial"/>
          <w:b/>
          <w:lang w:eastAsia="tr-TR"/>
        </w:rPr>
      </w:pPr>
      <w:r w:rsidRPr="00903C3D">
        <w:rPr>
          <w:rFonts w:ascii="Arial" w:hAnsi="Arial" w:cs="Arial"/>
          <w:b/>
          <w:lang w:eastAsia="tr-TR"/>
        </w:rPr>
        <w:t>Ticari Unvan</w:t>
      </w:r>
    </w:p>
    <w:p w14:paraId="07A7F8F8" w14:textId="77777777" w:rsidR="00903C3D" w:rsidRPr="00903C3D" w:rsidRDefault="00903C3D" w:rsidP="00903C3D">
      <w:pPr>
        <w:shd w:val="clear" w:color="auto" w:fill="FFFFFF"/>
        <w:tabs>
          <w:tab w:val="left" w:pos="1134"/>
        </w:tabs>
        <w:ind w:left="1134" w:hanging="1134"/>
        <w:rPr>
          <w:rFonts w:ascii="Arial" w:hAnsi="Arial" w:cs="Arial"/>
          <w:bCs/>
          <w:lang w:val="en-US" w:eastAsia="tr-TR"/>
        </w:rPr>
      </w:pPr>
      <w:r w:rsidRPr="00903C3D">
        <w:rPr>
          <w:rFonts w:ascii="Arial" w:hAnsi="Arial" w:cs="Arial"/>
          <w:bCs/>
          <w:lang w:val="en-US" w:eastAsia="tr-TR"/>
        </w:rPr>
        <w:t>UCB Pharma A.Ş.</w:t>
      </w:r>
    </w:p>
    <w:p w14:paraId="720D1C6E" w14:textId="77777777" w:rsidR="00903C3D" w:rsidRPr="00903C3D" w:rsidRDefault="00903C3D" w:rsidP="00903C3D">
      <w:pPr>
        <w:shd w:val="clear" w:color="auto" w:fill="FFFFFF"/>
        <w:tabs>
          <w:tab w:val="left" w:pos="1134"/>
        </w:tabs>
        <w:ind w:left="1134" w:hanging="1134"/>
        <w:rPr>
          <w:rFonts w:ascii="Arial" w:hAnsi="Arial" w:cs="Arial"/>
          <w:bCs/>
          <w:lang w:eastAsia="tr-TR"/>
        </w:rPr>
      </w:pPr>
      <w:r w:rsidRPr="00903C3D">
        <w:rPr>
          <w:rFonts w:ascii="Arial" w:hAnsi="Arial" w:cs="Arial"/>
          <w:b/>
          <w:lang w:eastAsia="tr-TR"/>
        </w:rPr>
        <w:t>Ticaret Sicil No.</w:t>
      </w:r>
    </w:p>
    <w:p w14:paraId="7C089AD3" w14:textId="77777777" w:rsidR="00903C3D" w:rsidRPr="00903C3D" w:rsidRDefault="00903C3D" w:rsidP="00903C3D">
      <w:pPr>
        <w:shd w:val="clear" w:color="auto" w:fill="FFFFFF"/>
        <w:tabs>
          <w:tab w:val="left" w:pos="1134"/>
        </w:tabs>
        <w:ind w:left="1134" w:hanging="1134"/>
        <w:rPr>
          <w:rFonts w:ascii="Arial" w:hAnsi="Arial" w:cs="Arial"/>
          <w:b/>
          <w:lang w:val="en-US" w:eastAsia="tr-TR"/>
        </w:rPr>
      </w:pPr>
      <w:r w:rsidRPr="00903C3D">
        <w:rPr>
          <w:rFonts w:ascii="Arial" w:hAnsi="Arial" w:cs="Arial"/>
          <w:bCs/>
          <w:lang w:val="en-US" w:eastAsia="tr-TR"/>
        </w:rPr>
        <w:t xml:space="preserve">272281 - İstanbul </w:t>
      </w:r>
      <w:proofErr w:type="spellStart"/>
      <w:r w:rsidRPr="00903C3D">
        <w:rPr>
          <w:rFonts w:ascii="Arial" w:hAnsi="Arial" w:cs="Arial"/>
          <w:bCs/>
          <w:lang w:val="en-US" w:eastAsia="tr-TR"/>
        </w:rPr>
        <w:t>Ticaret</w:t>
      </w:r>
      <w:proofErr w:type="spellEnd"/>
      <w:r w:rsidRPr="00903C3D">
        <w:rPr>
          <w:rFonts w:ascii="Arial" w:hAnsi="Arial" w:cs="Arial"/>
          <w:bCs/>
          <w:lang w:val="en-US" w:eastAsia="tr-TR"/>
        </w:rPr>
        <w:t xml:space="preserve"> </w:t>
      </w:r>
      <w:proofErr w:type="spellStart"/>
      <w:r w:rsidRPr="00903C3D">
        <w:rPr>
          <w:rFonts w:ascii="Arial" w:hAnsi="Arial" w:cs="Arial"/>
          <w:bCs/>
          <w:lang w:val="en-US" w:eastAsia="tr-TR"/>
        </w:rPr>
        <w:t>Sicil</w:t>
      </w:r>
      <w:proofErr w:type="spellEnd"/>
      <w:r w:rsidRPr="00903C3D">
        <w:rPr>
          <w:rFonts w:ascii="Arial" w:hAnsi="Arial" w:cs="Arial"/>
          <w:bCs/>
          <w:lang w:val="en-US" w:eastAsia="tr-TR"/>
        </w:rPr>
        <w:t xml:space="preserve"> </w:t>
      </w:r>
      <w:proofErr w:type="spellStart"/>
      <w:r w:rsidRPr="00903C3D">
        <w:rPr>
          <w:rFonts w:ascii="Arial" w:hAnsi="Arial" w:cs="Arial"/>
          <w:bCs/>
          <w:lang w:val="en-US" w:eastAsia="tr-TR"/>
        </w:rPr>
        <w:t>Müdürlüğü</w:t>
      </w:r>
      <w:proofErr w:type="spellEnd"/>
      <w:r w:rsidRPr="00903C3D">
        <w:rPr>
          <w:rFonts w:ascii="Arial" w:hAnsi="Arial" w:cs="Arial"/>
          <w:bCs/>
          <w:lang w:val="en-US" w:eastAsia="tr-TR"/>
        </w:rPr>
        <w:t xml:space="preserve"> </w:t>
      </w:r>
    </w:p>
    <w:p w14:paraId="392AD742" w14:textId="04FDA381" w:rsidR="00903C3D" w:rsidRPr="00903C3D" w:rsidRDefault="00903C3D" w:rsidP="00903C3D">
      <w:pPr>
        <w:shd w:val="clear" w:color="auto" w:fill="FFFFFF"/>
        <w:tabs>
          <w:tab w:val="left" w:pos="1134"/>
        </w:tabs>
        <w:ind w:left="1134" w:hanging="1134"/>
        <w:rPr>
          <w:rFonts w:ascii="Arial" w:hAnsi="Arial" w:cs="Arial"/>
          <w:b/>
          <w:lang w:eastAsia="tr-TR"/>
        </w:rPr>
      </w:pPr>
      <w:r w:rsidRPr="00903C3D">
        <w:rPr>
          <w:rFonts w:ascii="Arial" w:hAnsi="Arial" w:cs="Arial"/>
          <w:b/>
          <w:lang w:eastAsia="tr-TR"/>
        </w:rPr>
        <w:t>MERSIS No.</w:t>
      </w:r>
    </w:p>
    <w:p w14:paraId="3B90DA2A" w14:textId="77777777" w:rsidR="00903C3D" w:rsidRPr="00903C3D" w:rsidRDefault="00903C3D" w:rsidP="00903C3D">
      <w:pPr>
        <w:shd w:val="clear" w:color="auto" w:fill="FFFFFF"/>
        <w:tabs>
          <w:tab w:val="left" w:pos="1134"/>
        </w:tabs>
        <w:ind w:left="1134" w:hanging="1134"/>
        <w:rPr>
          <w:rFonts w:ascii="Arial" w:hAnsi="Arial" w:cs="Arial"/>
          <w:bCs/>
          <w:lang w:val="en-US" w:eastAsia="tr-TR"/>
        </w:rPr>
      </w:pPr>
      <w:r w:rsidRPr="00903C3D">
        <w:rPr>
          <w:rFonts w:ascii="Arial" w:hAnsi="Arial" w:cs="Arial"/>
          <w:bCs/>
          <w:lang w:val="en-US" w:eastAsia="tr-TR"/>
        </w:rPr>
        <w:t>088300178500019</w:t>
      </w:r>
    </w:p>
    <w:p w14:paraId="24838801" w14:textId="77777777" w:rsidR="00903C3D" w:rsidRPr="00903C3D" w:rsidRDefault="00903C3D" w:rsidP="00903C3D">
      <w:pPr>
        <w:shd w:val="clear" w:color="auto" w:fill="FFFFFF"/>
        <w:tabs>
          <w:tab w:val="left" w:pos="1134"/>
        </w:tabs>
        <w:ind w:left="1134" w:hanging="1134"/>
        <w:rPr>
          <w:rFonts w:ascii="Arial" w:hAnsi="Arial" w:cs="Arial"/>
          <w:b/>
          <w:lang w:eastAsia="tr-TR"/>
        </w:rPr>
      </w:pPr>
      <w:r w:rsidRPr="00903C3D">
        <w:rPr>
          <w:rFonts w:ascii="Arial" w:hAnsi="Arial" w:cs="Arial"/>
          <w:b/>
          <w:lang w:eastAsia="tr-TR"/>
        </w:rPr>
        <w:t>Adres</w:t>
      </w:r>
    </w:p>
    <w:p w14:paraId="65056354" w14:textId="77777777" w:rsidR="00903C3D" w:rsidRPr="00903C3D" w:rsidRDefault="00903C3D" w:rsidP="00903C3D">
      <w:pPr>
        <w:shd w:val="clear" w:color="auto" w:fill="FFFFFF"/>
        <w:tabs>
          <w:tab w:val="left" w:pos="1134"/>
        </w:tabs>
        <w:ind w:left="2160" w:hanging="2160"/>
        <w:jc w:val="both"/>
        <w:rPr>
          <w:rFonts w:ascii="Arial" w:hAnsi="Arial" w:cs="Arial"/>
          <w:noProof/>
          <w:lang w:val="en-US"/>
        </w:rPr>
      </w:pPr>
      <w:r w:rsidRPr="00903C3D">
        <w:rPr>
          <w:rFonts w:ascii="Arial" w:hAnsi="Arial" w:cs="Arial"/>
          <w:noProof/>
          <w:lang w:val="en-US"/>
        </w:rPr>
        <w:t>Palladium Tower, Barbaros Mah.</w:t>
      </w:r>
    </w:p>
    <w:p w14:paraId="1AC08CF9" w14:textId="77777777" w:rsidR="00903C3D" w:rsidRPr="00903C3D" w:rsidRDefault="00903C3D" w:rsidP="00903C3D">
      <w:pPr>
        <w:shd w:val="clear" w:color="auto" w:fill="FFFFFF"/>
        <w:tabs>
          <w:tab w:val="left" w:pos="1134"/>
        </w:tabs>
        <w:ind w:left="2160" w:hanging="2160"/>
        <w:jc w:val="both"/>
        <w:rPr>
          <w:rFonts w:ascii="Arial" w:hAnsi="Arial" w:cs="Arial"/>
          <w:noProof/>
          <w:lang w:val="en-US"/>
        </w:rPr>
      </w:pPr>
      <w:r w:rsidRPr="00903C3D">
        <w:rPr>
          <w:rFonts w:ascii="Arial" w:hAnsi="Arial" w:cs="Arial"/>
          <w:noProof/>
          <w:lang w:val="en-US"/>
        </w:rPr>
        <w:t xml:space="preserve">Kardelen Sok., No:2 Kat:24/80 | 34746 </w:t>
      </w:r>
    </w:p>
    <w:p w14:paraId="67ECDECF" w14:textId="77777777" w:rsidR="00903C3D" w:rsidRPr="00903C3D" w:rsidRDefault="00903C3D" w:rsidP="00903C3D">
      <w:pPr>
        <w:shd w:val="clear" w:color="auto" w:fill="FFFFFF"/>
        <w:tabs>
          <w:tab w:val="left" w:pos="1134"/>
        </w:tabs>
        <w:ind w:left="2160" w:hanging="2160"/>
        <w:jc w:val="both"/>
        <w:rPr>
          <w:rFonts w:ascii="Arial" w:hAnsi="Arial" w:cs="Arial"/>
          <w:bCs/>
          <w:lang w:val="en-US" w:eastAsia="tr-TR"/>
        </w:rPr>
      </w:pPr>
      <w:r w:rsidRPr="00903C3D">
        <w:rPr>
          <w:rFonts w:ascii="Arial" w:hAnsi="Arial" w:cs="Arial"/>
          <w:noProof/>
          <w:lang w:val="en-US"/>
        </w:rPr>
        <w:t>Ataşehir, İstanbul / Türkiye</w:t>
      </w:r>
    </w:p>
    <w:p w14:paraId="0DD92BEC" w14:textId="38340D36" w:rsidR="002A0154" w:rsidRDefault="00903C3D" w:rsidP="00903C3D">
      <w:pPr>
        <w:shd w:val="clear" w:color="auto" w:fill="FFFFFF"/>
        <w:tabs>
          <w:tab w:val="left" w:pos="1134"/>
        </w:tabs>
        <w:ind w:left="1134" w:hanging="1134"/>
        <w:rPr>
          <w:rFonts w:ascii="Arial" w:hAnsi="Arial" w:cs="Arial"/>
          <w:bCs/>
          <w:lang w:val="en-US" w:eastAsia="tr-TR"/>
        </w:rPr>
      </w:pPr>
      <w:r w:rsidRPr="00903C3D">
        <w:rPr>
          <w:rFonts w:ascii="Arial" w:hAnsi="Arial" w:cs="Arial"/>
          <w:b/>
          <w:lang w:eastAsia="tr-TR"/>
        </w:rPr>
        <w:t xml:space="preserve">E-posta    </w:t>
      </w:r>
      <w:proofErr w:type="gramStart"/>
      <w:r w:rsidRPr="00903C3D">
        <w:rPr>
          <w:rFonts w:ascii="Arial" w:hAnsi="Arial" w:cs="Arial"/>
          <w:b/>
          <w:lang w:eastAsia="tr-TR"/>
        </w:rPr>
        <w:t xml:space="preserve">  :</w:t>
      </w:r>
      <w:proofErr w:type="gramEnd"/>
      <w:r w:rsidRPr="00903C3D">
        <w:rPr>
          <w:rFonts w:ascii="Arial" w:hAnsi="Arial" w:cs="Arial"/>
          <w:b/>
          <w:lang w:eastAsia="tr-TR"/>
        </w:rPr>
        <w:t xml:space="preserve"> </w:t>
      </w:r>
      <w:hyperlink r:id="rId12" w:history="1">
        <w:r w:rsidRPr="00903C3D">
          <w:rPr>
            <w:rStyle w:val="Hyperlink"/>
            <w:rFonts w:ascii="Arial" w:hAnsi="Arial" w:cs="Arial"/>
            <w:bCs/>
            <w:lang w:val="en-US" w:eastAsia="tr-TR"/>
          </w:rPr>
          <w:t>dataprivacyturkey@ucb.com</w:t>
        </w:r>
      </w:hyperlink>
    </w:p>
    <w:p w14:paraId="3FEB9913" w14:textId="211B2C8C" w:rsidR="003D4C34" w:rsidRPr="00903C3D" w:rsidRDefault="003D4C34" w:rsidP="00903C3D">
      <w:pPr>
        <w:shd w:val="clear" w:color="auto" w:fill="FFFFFF"/>
        <w:tabs>
          <w:tab w:val="left" w:pos="1134"/>
        </w:tabs>
        <w:ind w:left="1134" w:hanging="1134"/>
        <w:rPr>
          <w:rFonts w:ascii="Arial" w:eastAsia="Times New Roman" w:hAnsi="Arial" w:cs="Arial"/>
          <w:bCs/>
        </w:rPr>
      </w:pPr>
      <w:r>
        <w:rPr>
          <w:rFonts w:ascii="Arial" w:hAnsi="Arial" w:cs="Arial"/>
          <w:b/>
          <w:lang w:eastAsia="tr-TR"/>
        </w:rPr>
        <w:t xml:space="preserve">Site </w:t>
      </w:r>
      <w:proofErr w:type="gramStart"/>
      <w:r>
        <w:rPr>
          <w:rFonts w:ascii="Arial" w:hAnsi="Arial" w:cs="Arial"/>
          <w:b/>
          <w:lang w:eastAsia="tr-TR"/>
        </w:rPr>
        <w:t>Sorumlusu :</w:t>
      </w:r>
      <w:proofErr w:type="gramEnd"/>
      <w:r>
        <w:rPr>
          <w:rFonts w:ascii="Arial" w:eastAsia="Times New Roman" w:hAnsi="Arial" w:cs="Arial"/>
        </w:rPr>
        <w:t xml:space="preserve"> </w:t>
      </w:r>
      <w:r w:rsidR="003D13EB">
        <w:rPr>
          <w:rFonts w:ascii="Arial" w:eastAsia="Times New Roman" w:hAnsi="Arial" w:cs="Arial"/>
        </w:rPr>
        <w:t xml:space="preserve">Aylin </w:t>
      </w:r>
      <w:r w:rsidR="00934E46">
        <w:rPr>
          <w:rFonts w:ascii="Arial" w:eastAsia="Times New Roman" w:hAnsi="Arial" w:cs="Arial"/>
        </w:rPr>
        <w:t xml:space="preserve">Okçular </w:t>
      </w:r>
      <w:r w:rsidR="003D13EB">
        <w:rPr>
          <w:rFonts w:ascii="Arial" w:eastAsia="Times New Roman" w:hAnsi="Arial" w:cs="Arial"/>
        </w:rPr>
        <w:t>Koç</w:t>
      </w:r>
    </w:p>
    <w:sectPr w:rsidR="003D4C34" w:rsidRPr="00903C3D" w:rsidSect="00142014">
      <w:pgSz w:w="12240" w:h="15840"/>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4D590" w16cex:dateUtc="2020-12-04T12:3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BC4739" w14:textId="77777777" w:rsidR="00A26C73" w:rsidRDefault="00A26C73" w:rsidP="0093748C">
      <w:pPr>
        <w:spacing w:after="0" w:line="240" w:lineRule="auto"/>
      </w:pPr>
      <w:r>
        <w:separator/>
      </w:r>
    </w:p>
  </w:endnote>
  <w:endnote w:type="continuationSeparator" w:id="0">
    <w:p w14:paraId="1E655AE1" w14:textId="77777777" w:rsidR="00A26C73" w:rsidRDefault="00A26C73" w:rsidP="00937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0AE632" w14:textId="77777777" w:rsidR="00A26C73" w:rsidRDefault="00A26C73" w:rsidP="0093748C">
      <w:pPr>
        <w:spacing w:after="0" w:line="240" w:lineRule="auto"/>
      </w:pPr>
      <w:r>
        <w:separator/>
      </w:r>
    </w:p>
  </w:footnote>
  <w:footnote w:type="continuationSeparator" w:id="0">
    <w:p w14:paraId="07A1AB49" w14:textId="77777777" w:rsidR="00A26C73" w:rsidRDefault="00A26C73" w:rsidP="009374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C6613"/>
    <w:multiLevelType w:val="hybridMultilevel"/>
    <w:tmpl w:val="8A3CC964"/>
    <w:lvl w:ilvl="0" w:tplc="89E20EE0">
      <w:start w:val="1"/>
      <w:numFmt w:val="bullet"/>
      <w:lvlText w:val=""/>
      <w:lvlJc w:val="center"/>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FDE3932"/>
    <w:multiLevelType w:val="hybridMultilevel"/>
    <w:tmpl w:val="D554B018"/>
    <w:lvl w:ilvl="0" w:tplc="3F6C7030">
      <w:numFmt w:val="bullet"/>
      <w:lvlText w:val="-"/>
      <w:lvlJc w:val="left"/>
      <w:pPr>
        <w:ind w:left="720" w:hanging="360"/>
      </w:pPr>
      <w:rPr>
        <w:rFonts w:ascii="Book Antiqua" w:eastAsiaTheme="minorHAnsi" w:hAnsi="Book Antiqu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2624547"/>
    <w:multiLevelType w:val="hybridMultilevel"/>
    <w:tmpl w:val="F05A6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08730B"/>
    <w:multiLevelType w:val="hybridMultilevel"/>
    <w:tmpl w:val="79A65B18"/>
    <w:lvl w:ilvl="0" w:tplc="0450B804">
      <w:start w:val="1"/>
      <w:numFmt w:val="decimal"/>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60C1868"/>
    <w:multiLevelType w:val="hybridMultilevel"/>
    <w:tmpl w:val="75745E06"/>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7C522DCD"/>
    <w:multiLevelType w:val="hybridMultilevel"/>
    <w:tmpl w:val="5F2443D2"/>
    <w:lvl w:ilvl="0" w:tplc="37622B88">
      <w:numFmt w:val="bullet"/>
      <w:lvlText w:val="·"/>
      <w:lvlJc w:val="left"/>
      <w:pPr>
        <w:ind w:left="1080" w:hanging="720"/>
      </w:pPr>
      <w:rPr>
        <w:rFonts w:ascii="Calibri" w:eastAsiaTheme="minorEastAsia" w:hAnsi="Calibri" w:cstheme="minorBidi"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2E7"/>
    <w:rsid w:val="00013D85"/>
    <w:rsid w:val="00020E73"/>
    <w:rsid w:val="00044352"/>
    <w:rsid w:val="0006368F"/>
    <w:rsid w:val="000637F5"/>
    <w:rsid w:val="000735A5"/>
    <w:rsid w:val="0007780B"/>
    <w:rsid w:val="00086B18"/>
    <w:rsid w:val="000939CE"/>
    <w:rsid w:val="000B5B9E"/>
    <w:rsid w:val="000B78AE"/>
    <w:rsid w:val="000C3952"/>
    <w:rsid w:val="000C69FA"/>
    <w:rsid w:val="000F6373"/>
    <w:rsid w:val="001001BA"/>
    <w:rsid w:val="00114762"/>
    <w:rsid w:val="0011778D"/>
    <w:rsid w:val="00136365"/>
    <w:rsid w:val="00142014"/>
    <w:rsid w:val="00155E67"/>
    <w:rsid w:val="00166190"/>
    <w:rsid w:val="00174E87"/>
    <w:rsid w:val="00175B73"/>
    <w:rsid w:val="001902CE"/>
    <w:rsid w:val="001914AB"/>
    <w:rsid w:val="00196CFD"/>
    <w:rsid w:val="001A2802"/>
    <w:rsid w:val="001D1737"/>
    <w:rsid w:val="001D5284"/>
    <w:rsid w:val="001D6192"/>
    <w:rsid w:val="001E0FCD"/>
    <w:rsid w:val="0020688D"/>
    <w:rsid w:val="00215C71"/>
    <w:rsid w:val="002160A8"/>
    <w:rsid w:val="0023328E"/>
    <w:rsid w:val="00247545"/>
    <w:rsid w:val="00253A0F"/>
    <w:rsid w:val="002623DF"/>
    <w:rsid w:val="00266E39"/>
    <w:rsid w:val="00270E10"/>
    <w:rsid w:val="00272288"/>
    <w:rsid w:val="002740B7"/>
    <w:rsid w:val="0027526E"/>
    <w:rsid w:val="00281F28"/>
    <w:rsid w:val="00285B44"/>
    <w:rsid w:val="002A0154"/>
    <w:rsid w:val="002A0FD8"/>
    <w:rsid w:val="002A5322"/>
    <w:rsid w:val="002C037E"/>
    <w:rsid w:val="002C53BB"/>
    <w:rsid w:val="002C7971"/>
    <w:rsid w:val="0032139E"/>
    <w:rsid w:val="00327FF6"/>
    <w:rsid w:val="0036384E"/>
    <w:rsid w:val="00367D3A"/>
    <w:rsid w:val="00375152"/>
    <w:rsid w:val="00393458"/>
    <w:rsid w:val="00397855"/>
    <w:rsid w:val="0039785F"/>
    <w:rsid w:val="003A1173"/>
    <w:rsid w:val="003A76E7"/>
    <w:rsid w:val="003B13EB"/>
    <w:rsid w:val="003B7AB3"/>
    <w:rsid w:val="003D13EB"/>
    <w:rsid w:val="003D4C34"/>
    <w:rsid w:val="003E1DAD"/>
    <w:rsid w:val="003E4956"/>
    <w:rsid w:val="003F1305"/>
    <w:rsid w:val="003F231E"/>
    <w:rsid w:val="00404570"/>
    <w:rsid w:val="0040517C"/>
    <w:rsid w:val="004113E4"/>
    <w:rsid w:val="004168BA"/>
    <w:rsid w:val="00436C29"/>
    <w:rsid w:val="00442BAA"/>
    <w:rsid w:val="0045149A"/>
    <w:rsid w:val="00453351"/>
    <w:rsid w:val="004534D1"/>
    <w:rsid w:val="00453EF8"/>
    <w:rsid w:val="00460183"/>
    <w:rsid w:val="00461CFA"/>
    <w:rsid w:val="00483235"/>
    <w:rsid w:val="00483B9F"/>
    <w:rsid w:val="004B7EFC"/>
    <w:rsid w:val="004D74DB"/>
    <w:rsid w:val="004F3394"/>
    <w:rsid w:val="005052DB"/>
    <w:rsid w:val="00514555"/>
    <w:rsid w:val="00521447"/>
    <w:rsid w:val="0052554C"/>
    <w:rsid w:val="00531D51"/>
    <w:rsid w:val="00536609"/>
    <w:rsid w:val="00545F68"/>
    <w:rsid w:val="00553722"/>
    <w:rsid w:val="00556109"/>
    <w:rsid w:val="0057421A"/>
    <w:rsid w:val="00581D85"/>
    <w:rsid w:val="00593E7E"/>
    <w:rsid w:val="005A52DA"/>
    <w:rsid w:val="005A635D"/>
    <w:rsid w:val="005C76EA"/>
    <w:rsid w:val="005D5F44"/>
    <w:rsid w:val="005D61A9"/>
    <w:rsid w:val="005E09D9"/>
    <w:rsid w:val="005E7DCC"/>
    <w:rsid w:val="005F2A11"/>
    <w:rsid w:val="00605D28"/>
    <w:rsid w:val="00647A81"/>
    <w:rsid w:val="00685877"/>
    <w:rsid w:val="006B3A65"/>
    <w:rsid w:val="006B42D7"/>
    <w:rsid w:val="006B5094"/>
    <w:rsid w:val="006C048E"/>
    <w:rsid w:val="006D1A21"/>
    <w:rsid w:val="006F04E2"/>
    <w:rsid w:val="006F2540"/>
    <w:rsid w:val="00704560"/>
    <w:rsid w:val="007136A4"/>
    <w:rsid w:val="00720454"/>
    <w:rsid w:val="007259A6"/>
    <w:rsid w:val="00734DC3"/>
    <w:rsid w:val="00751EBC"/>
    <w:rsid w:val="00764359"/>
    <w:rsid w:val="007905DA"/>
    <w:rsid w:val="00792E47"/>
    <w:rsid w:val="007A7237"/>
    <w:rsid w:val="007C1112"/>
    <w:rsid w:val="007C1776"/>
    <w:rsid w:val="007C26C6"/>
    <w:rsid w:val="007C6D8F"/>
    <w:rsid w:val="007E0482"/>
    <w:rsid w:val="007E1194"/>
    <w:rsid w:val="007E4BC7"/>
    <w:rsid w:val="007F1B0B"/>
    <w:rsid w:val="007F5618"/>
    <w:rsid w:val="007F58AB"/>
    <w:rsid w:val="00804472"/>
    <w:rsid w:val="00804C6B"/>
    <w:rsid w:val="008154F2"/>
    <w:rsid w:val="00820EED"/>
    <w:rsid w:val="00823DBA"/>
    <w:rsid w:val="00841D27"/>
    <w:rsid w:val="00842B4C"/>
    <w:rsid w:val="0084433F"/>
    <w:rsid w:val="008673CF"/>
    <w:rsid w:val="008721A6"/>
    <w:rsid w:val="00882BFA"/>
    <w:rsid w:val="00896B99"/>
    <w:rsid w:val="008974FB"/>
    <w:rsid w:val="008A2347"/>
    <w:rsid w:val="008C1C7C"/>
    <w:rsid w:val="008C523A"/>
    <w:rsid w:val="008C7156"/>
    <w:rsid w:val="008D01F8"/>
    <w:rsid w:val="008D0AB1"/>
    <w:rsid w:val="008D3D5D"/>
    <w:rsid w:val="008F2B9D"/>
    <w:rsid w:val="00903BDF"/>
    <w:rsid w:val="00903C3D"/>
    <w:rsid w:val="00911955"/>
    <w:rsid w:val="009170B1"/>
    <w:rsid w:val="00925F83"/>
    <w:rsid w:val="00930ACE"/>
    <w:rsid w:val="00934E46"/>
    <w:rsid w:val="00936C48"/>
    <w:rsid w:val="0093748C"/>
    <w:rsid w:val="0095200E"/>
    <w:rsid w:val="00955C82"/>
    <w:rsid w:val="009566F2"/>
    <w:rsid w:val="00963361"/>
    <w:rsid w:val="00975866"/>
    <w:rsid w:val="00976C99"/>
    <w:rsid w:val="0098359E"/>
    <w:rsid w:val="009877E1"/>
    <w:rsid w:val="00987A21"/>
    <w:rsid w:val="009E31FE"/>
    <w:rsid w:val="009E74B0"/>
    <w:rsid w:val="009F0CAD"/>
    <w:rsid w:val="009F19E3"/>
    <w:rsid w:val="009F43D7"/>
    <w:rsid w:val="009F46F4"/>
    <w:rsid w:val="00A219F4"/>
    <w:rsid w:val="00A26C73"/>
    <w:rsid w:val="00A373C2"/>
    <w:rsid w:val="00A546F0"/>
    <w:rsid w:val="00A63D74"/>
    <w:rsid w:val="00A7287F"/>
    <w:rsid w:val="00A72E5B"/>
    <w:rsid w:val="00A865CA"/>
    <w:rsid w:val="00A91E41"/>
    <w:rsid w:val="00A93389"/>
    <w:rsid w:val="00A972CC"/>
    <w:rsid w:val="00AB0A22"/>
    <w:rsid w:val="00AC2A8E"/>
    <w:rsid w:val="00AF38E5"/>
    <w:rsid w:val="00B05116"/>
    <w:rsid w:val="00B06EAE"/>
    <w:rsid w:val="00B10284"/>
    <w:rsid w:val="00B24BE2"/>
    <w:rsid w:val="00B47FDA"/>
    <w:rsid w:val="00B726B4"/>
    <w:rsid w:val="00B72B28"/>
    <w:rsid w:val="00B879F9"/>
    <w:rsid w:val="00B976E6"/>
    <w:rsid w:val="00BA3E8C"/>
    <w:rsid w:val="00BA4F36"/>
    <w:rsid w:val="00BB3FA1"/>
    <w:rsid w:val="00BC20BE"/>
    <w:rsid w:val="00BC27C8"/>
    <w:rsid w:val="00BC3802"/>
    <w:rsid w:val="00BD2FAC"/>
    <w:rsid w:val="00BE667C"/>
    <w:rsid w:val="00BF2038"/>
    <w:rsid w:val="00C03D3D"/>
    <w:rsid w:val="00C06BF4"/>
    <w:rsid w:val="00C0792B"/>
    <w:rsid w:val="00C16E39"/>
    <w:rsid w:val="00C204EA"/>
    <w:rsid w:val="00C23CF4"/>
    <w:rsid w:val="00C2510E"/>
    <w:rsid w:val="00C33410"/>
    <w:rsid w:val="00C5051B"/>
    <w:rsid w:val="00C636AC"/>
    <w:rsid w:val="00C75AC7"/>
    <w:rsid w:val="00CA3685"/>
    <w:rsid w:val="00CB6190"/>
    <w:rsid w:val="00CD0837"/>
    <w:rsid w:val="00CD2933"/>
    <w:rsid w:val="00CD61DB"/>
    <w:rsid w:val="00CD6FBA"/>
    <w:rsid w:val="00CE4FAB"/>
    <w:rsid w:val="00CF33CE"/>
    <w:rsid w:val="00CF3B2D"/>
    <w:rsid w:val="00D03033"/>
    <w:rsid w:val="00D0653A"/>
    <w:rsid w:val="00D22D79"/>
    <w:rsid w:val="00D2548B"/>
    <w:rsid w:val="00D34438"/>
    <w:rsid w:val="00D4674D"/>
    <w:rsid w:val="00D54D64"/>
    <w:rsid w:val="00D57423"/>
    <w:rsid w:val="00D712EA"/>
    <w:rsid w:val="00D77C4D"/>
    <w:rsid w:val="00D8041B"/>
    <w:rsid w:val="00DB594C"/>
    <w:rsid w:val="00DD09B2"/>
    <w:rsid w:val="00DD3E07"/>
    <w:rsid w:val="00DE22D5"/>
    <w:rsid w:val="00DF0D5C"/>
    <w:rsid w:val="00E0438C"/>
    <w:rsid w:val="00E21D0F"/>
    <w:rsid w:val="00E328C2"/>
    <w:rsid w:val="00E34C6C"/>
    <w:rsid w:val="00E4781B"/>
    <w:rsid w:val="00E53474"/>
    <w:rsid w:val="00E60BF2"/>
    <w:rsid w:val="00E67944"/>
    <w:rsid w:val="00E7001E"/>
    <w:rsid w:val="00E8308C"/>
    <w:rsid w:val="00E8502F"/>
    <w:rsid w:val="00EA1FC5"/>
    <w:rsid w:val="00EA4766"/>
    <w:rsid w:val="00EB44F3"/>
    <w:rsid w:val="00EC1D17"/>
    <w:rsid w:val="00EC6884"/>
    <w:rsid w:val="00ED4AD4"/>
    <w:rsid w:val="00EE5254"/>
    <w:rsid w:val="00EE7899"/>
    <w:rsid w:val="00EE7967"/>
    <w:rsid w:val="00EF02C1"/>
    <w:rsid w:val="00EF5021"/>
    <w:rsid w:val="00F1125E"/>
    <w:rsid w:val="00F16A8D"/>
    <w:rsid w:val="00F23637"/>
    <w:rsid w:val="00F7767A"/>
    <w:rsid w:val="00F85C89"/>
    <w:rsid w:val="00FA1A43"/>
    <w:rsid w:val="00FB4436"/>
    <w:rsid w:val="00FC451A"/>
    <w:rsid w:val="00FC72E7"/>
    <w:rsid w:val="00FD0881"/>
    <w:rsid w:val="00FD7429"/>
    <w:rsid w:val="00FF15AE"/>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C8971"/>
  <w15:docId w15:val="{2E8A1BBD-B521-44FC-A22E-0C881B780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0FCD"/>
    <w:rPr>
      <w:rFonts w:eastAsiaTheme="minorEastAsia"/>
      <w:lang w:val="tr-TR"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2E7"/>
    <w:pPr>
      <w:ind w:left="720"/>
      <w:contextualSpacing/>
    </w:pPr>
  </w:style>
  <w:style w:type="character" w:styleId="CommentReference">
    <w:name w:val="annotation reference"/>
    <w:basedOn w:val="DefaultParagraphFont"/>
    <w:uiPriority w:val="99"/>
    <w:semiHidden/>
    <w:unhideWhenUsed/>
    <w:rsid w:val="00BE667C"/>
    <w:rPr>
      <w:sz w:val="16"/>
      <w:szCs w:val="16"/>
    </w:rPr>
  </w:style>
  <w:style w:type="paragraph" w:styleId="CommentText">
    <w:name w:val="annotation text"/>
    <w:basedOn w:val="Normal"/>
    <w:link w:val="CommentTextChar"/>
    <w:uiPriority w:val="99"/>
    <w:semiHidden/>
    <w:unhideWhenUsed/>
    <w:rsid w:val="00BE667C"/>
    <w:pPr>
      <w:spacing w:line="240" w:lineRule="auto"/>
    </w:pPr>
    <w:rPr>
      <w:sz w:val="20"/>
      <w:szCs w:val="20"/>
    </w:rPr>
  </w:style>
  <w:style w:type="character" w:customStyle="1" w:styleId="CommentTextChar">
    <w:name w:val="Comment Text Char"/>
    <w:basedOn w:val="DefaultParagraphFont"/>
    <w:link w:val="CommentText"/>
    <w:uiPriority w:val="99"/>
    <w:semiHidden/>
    <w:rsid w:val="00BE667C"/>
    <w:rPr>
      <w:rFonts w:eastAsiaTheme="minorEastAsia"/>
      <w:sz w:val="20"/>
      <w:szCs w:val="20"/>
      <w:lang w:val="tr-TR" w:eastAsia="zh-CN"/>
    </w:rPr>
  </w:style>
  <w:style w:type="paragraph" w:styleId="CommentSubject">
    <w:name w:val="annotation subject"/>
    <w:basedOn w:val="CommentText"/>
    <w:next w:val="CommentText"/>
    <w:link w:val="CommentSubjectChar"/>
    <w:uiPriority w:val="99"/>
    <w:semiHidden/>
    <w:unhideWhenUsed/>
    <w:rsid w:val="00BE667C"/>
    <w:rPr>
      <w:b/>
      <w:bCs/>
    </w:rPr>
  </w:style>
  <w:style w:type="character" w:customStyle="1" w:styleId="CommentSubjectChar">
    <w:name w:val="Comment Subject Char"/>
    <w:basedOn w:val="CommentTextChar"/>
    <w:link w:val="CommentSubject"/>
    <w:uiPriority w:val="99"/>
    <w:semiHidden/>
    <w:rsid w:val="00BE667C"/>
    <w:rPr>
      <w:rFonts w:eastAsiaTheme="minorEastAsia"/>
      <w:b/>
      <w:bCs/>
      <w:sz w:val="20"/>
      <w:szCs w:val="20"/>
      <w:lang w:val="tr-TR" w:eastAsia="zh-CN"/>
    </w:rPr>
  </w:style>
  <w:style w:type="paragraph" w:styleId="BalloonText">
    <w:name w:val="Balloon Text"/>
    <w:basedOn w:val="Normal"/>
    <w:link w:val="BalloonTextChar"/>
    <w:uiPriority w:val="99"/>
    <w:semiHidden/>
    <w:unhideWhenUsed/>
    <w:rsid w:val="00BE66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67C"/>
    <w:rPr>
      <w:rFonts w:ascii="Segoe UI" w:eastAsiaTheme="minorEastAsia" w:hAnsi="Segoe UI" w:cs="Segoe UI"/>
      <w:sz w:val="18"/>
      <w:szCs w:val="18"/>
      <w:lang w:val="tr-TR" w:eastAsia="zh-CN"/>
    </w:rPr>
  </w:style>
  <w:style w:type="table" w:styleId="TableGrid">
    <w:name w:val="Table Grid"/>
    <w:basedOn w:val="TableNormal"/>
    <w:uiPriority w:val="59"/>
    <w:rsid w:val="007E1194"/>
    <w:pPr>
      <w:spacing w:after="0" w:line="240" w:lineRule="auto"/>
    </w:pPr>
    <w:rPr>
      <w:rFonts w:eastAsiaTheme="minorEastAsia"/>
      <w:lang w:val="tr-TR"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74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48C"/>
    <w:rPr>
      <w:rFonts w:eastAsiaTheme="minorEastAsia"/>
      <w:lang w:val="tr-TR" w:eastAsia="zh-CN"/>
    </w:rPr>
  </w:style>
  <w:style w:type="paragraph" w:styleId="Footer">
    <w:name w:val="footer"/>
    <w:basedOn w:val="Normal"/>
    <w:link w:val="FooterChar"/>
    <w:uiPriority w:val="99"/>
    <w:unhideWhenUsed/>
    <w:rsid w:val="009374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48C"/>
    <w:rPr>
      <w:rFonts w:eastAsiaTheme="minorEastAsia"/>
      <w:lang w:val="tr-TR" w:eastAsia="zh-CN"/>
    </w:rPr>
  </w:style>
  <w:style w:type="character" w:styleId="Hyperlink">
    <w:name w:val="Hyperlink"/>
    <w:basedOn w:val="DefaultParagraphFont"/>
    <w:uiPriority w:val="99"/>
    <w:unhideWhenUsed/>
    <w:rsid w:val="00553722"/>
    <w:rPr>
      <w:color w:val="0563C1" w:themeColor="hyperlink"/>
      <w:u w:val="single"/>
    </w:rPr>
  </w:style>
  <w:style w:type="character" w:customStyle="1" w:styleId="UnresolvedMention1">
    <w:name w:val="Unresolved Mention1"/>
    <w:basedOn w:val="DefaultParagraphFont"/>
    <w:uiPriority w:val="99"/>
    <w:semiHidden/>
    <w:unhideWhenUsed/>
    <w:rsid w:val="005537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95103">
      <w:bodyDiv w:val="1"/>
      <w:marLeft w:val="0"/>
      <w:marRight w:val="0"/>
      <w:marTop w:val="0"/>
      <w:marBottom w:val="0"/>
      <w:divBdr>
        <w:top w:val="none" w:sz="0" w:space="0" w:color="auto"/>
        <w:left w:val="none" w:sz="0" w:space="0" w:color="auto"/>
        <w:bottom w:val="none" w:sz="0" w:space="0" w:color="auto"/>
        <w:right w:val="none" w:sz="0" w:space="0" w:color="auto"/>
      </w:divBdr>
    </w:div>
    <w:div w:id="209223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privacyturkey@ucb.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dirhastaligim.com/" TargetMode="External"/><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5F4633182EC74AAF872E212528E80E" ma:contentTypeVersion="8" ma:contentTypeDescription="Create a new document." ma:contentTypeScope="" ma:versionID="6ed4e1e20f2f3505e47d73a8cb55e1d3">
  <xsd:schema xmlns:xsd="http://www.w3.org/2001/XMLSchema" xmlns:xs="http://www.w3.org/2001/XMLSchema" xmlns:p="http://schemas.microsoft.com/office/2006/metadata/properties" xmlns:ns3="9b58bac2-f948-4dfd-8152-2f254b55b3c7" targetNamespace="http://schemas.microsoft.com/office/2006/metadata/properties" ma:root="true" ma:fieldsID="4d61e505c75529ce4f105bcb6f92c11a" ns3:_="">
    <xsd:import namespace="9b58bac2-f948-4dfd-8152-2f254b55b3c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8bac2-f948-4dfd-8152-2f254b55b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A8624-A23D-4123-81A1-E163015780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953F3D-6DBF-4BB0-AF15-C358EF25EF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8bac2-f948-4dfd-8152-2f254b55b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B29028-95C5-4D16-B455-CBDEC7A4D04C}">
  <ds:schemaRefs>
    <ds:schemaRef ds:uri="http://schemas.microsoft.com/sharepoint/v3/contenttype/forms"/>
  </ds:schemaRefs>
</ds:datastoreItem>
</file>

<file path=customXml/itemProps4.xml><?xml version="1.0" encoding="utf-8"?>
<ds:datastoreItem xmlns:ds="http://schemas.openxmlformats.org/officeDocument/2006/customXml" ds:itemID="{9CECD8CB-A200-4D17-BBDF-2801B5BDD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807</Words>
  <Characters>4604</Characters>
  <Application>Microsoft Office Word</Application>
  <DocSecurity>0</DocSecurity>
  <Lines>38</Lines>
  <Paragraphs>10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FIRAT-İZGİ</dc:creator>
  <cp:lastModifiedBy>Koc Aylin (UCB PHARMA)</cp:lastModifiedBy>
  <cp:revision>3</cp:revision>
  <dcterms:created xsi:type="dcterms:W3CDTF">2021-08-19T10:15:00Z</dcterms:created>
  <dcterms:modified xsi:type="dcterms:W3CDTF">2021-08-19T10:15:00Z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0x0101001C5F4633182EC74AAF872E212528E80E</vt:lpwstr>
  </property>
</Properties>
</file>